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271FA" w14:textId="32263415" w:rsidR="00AE1B9C" w:rsidRDefault="000B6DF2" w:rsidP="00D40680">
      <w:pPr>
        <w:spacing w:before="102" w:after="102" w:line="276" w:lineRule="auto"/>
        <w:jc w:val="right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Warszawa</w:t>
      </w:r>
      <w:r w:rsidR="00684EA4">
        <w:rPr>
          <w:rFonts w:ascii="Arial" w:eastAsia="Times New Roman" w:hAnsi="Arial" w:cs="Times New Roman"/>
          <w:sz w:val="20"/>
          <w:szCs w:val="20"/>
        </w:rPr>
        <w:t>,</w:t>
      </w:r>
      <w:r w:rsidR="00DF2AD9">
        <w:rPr>
          <w:rFonts w:ascii="Arial" w:eastAsia="Times New Roman" w:hAnsi="Arial" w:cs="Times New Roman"/>
          <w:sz w:val="20"/>
          <w:szCs w:val="20"/>
        </w:rPr>
        <w:t xml:space="preserve"> </w:t>
      </w:r>
      <w:r w:rsidR="00684EA4">
        <w:rPr>
          <w:rFonts w:ascii="Arial" w:eastAsia="Times New Roman" w:hAnsi="Arial" w:cs="Times New Roman"/>
          <w:sz w:val="20"/>
          <w:szCs w:val="20"/>
        </w:rPr>
        <w:t xml:space="preserve"> </w:t>
      </w:r>
      <w:r w:rsidR="00954233">
        <w:rPr>
          <w:rFonts w:ascii="Arial" w:eastAsia="Times New Roman" w:hAnsi="Arial" w:cs="Times New Roman"/>
          <w:sz w:val="20"/>
          <w:szCs w:val="20"/>
        </w:rPr>
        <w:t xml:space="preserve">20 </w:t>
      </w:r>
      <w:r w:rsidR="00B3627E">
        <w:rPr>
          <w:rFonts w:ascii="Arial" w:eastAsia="Times New Roman" w:hAnsi="Arial" w:cs="Times New Roman"/>
          <w:sz w:val="20"/>
          <w:szCs w:val="20"/>
        </w:rPr>
        <w:t>stycznia</w:t>
      </w:r>
      <w:r w:rsidR="00684EA4">
        <w:rPr>
          <w:rFonts w:ascii="Arial" w:eastAsia="Times New Roman" w:hAnsi="Arial" w:cs="Times New Roman"/>
          <w:sz w:val="20"/>
          <w:szCs w:val="20"/>
        </w:rPr>
        <w:t xml:space="preserve"> 202</w:t>
      </w:r>
      <w:r w:rsidR="00B3627E">
        <w:rPr>
          <w:rFonts w:ascii="Arial" w:eastAsia="Times New Roman" w:hAnsi="Arial" w:cs="Times New Roman"/>
          <w:sz w:val="20"/>
          <w:szCs w:val="20"/>
        </w:rPr>
        <w:t>4</w:t>
      </w:r>
      <w:r w:rsidR="00684EA4">
        <w:rPr>
          <w:rFonts w:ascii="Arial" w:eastAsia="Times New Roman" w:hAnsi="Arial" w:cs="Times New Roman"/>
          <w:sz w:val="20"/>
          <w:szCs w:val="20"/>
        </w:rPr>
        <w:t xml:space="preserve"> roku</w:t>
      </w:r>
    </w:p>
    <w:p w14:paraId="14217D79" w14:textId="77777777" w:rsidR="00CE23A8" w:rsidRPr="009D1B6E" w:rsidRDefault="00CE23A8" w:rsidP="00CE23A8">
      <w:pPr>
        <w:shd w:val="clear" w:color="auto" w:fill="FFFFFF" w:themeFill="background1"/>
        <w:spacing w:line="276" w:lineRule="auto"/>
        <w:textAlignment w:val="baseline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45B60B9D" w14:textId="77777777" w:rsidR="009B14B3" w:rsidRDefault="009B14B3" w:rsidP="009B14B3">
      <w:pPr>
        <w:rPr>
          <w:b/>
          <w:sz w:val="28"/>
          <w:szCs w:val="28"/>
        </w:rPr>
      </w:pPr>
      <w:r>
        <w:rPr>
          <w:b/>
          <w:sz w:val="28"/>
          <w:szCs w:val="28"/>
        </w:rPr>
        <w:t>Ponad 6 tys. dzieci przebadanych w mobilnej klinice Fundacji Ronalda McDonalda w 2023 roku. “Wszędzie tam, gdzie pojawia się ambulans, zjawia się mnóstwo rodzin”</w:t>
      </w:r>
    </w:p>
    <w:p w14:paraId="73E86B2F" w14:textId="77777777" w:rsidR="009B14B3" w:rsidRDefault="009B14B3" w:rsidP="009B14B3">
      <w:pPr>
        <w:jc w:val="center"/>
        <w:rPr>
          <w:b/>
        </w:rPr>
      </w:pPr>
    </w:p>
    <w:p w14:paraId="59B8A950" w14:textId="5D758B73" w:rsidR="009B14B3" w:rsidRPr="009B14B3" w:rsidRDefault="009B14B3" w:rsidP="009B14B3">
      <w:pPr>
        <w:jc w:val="both"/>
        <w:rPr>
          <w:b/>
        </w:rPr>
      </w:pPr>
      <w:r>
        <w:rPr>
          <w:b/>
        </w:rPr>
        <w:t xml:space="preserve">Fundacja Ronalda McDonalda realizuje program "NIE nowotworom u dzieci" już od 19 lat. W tym czasie w dwóch gabinetach mobilnej kliniki lekarze radiolodzy przyjęli 89 tys. 119 małych pacjentów z 252 miejscowości. W samym 2023 roku Ambulans dotarł do 60 lokalizacji. Część wykonywanych na pokładzie Ambulansu profilaktycznych badań USG kończyła się diagnozą, na którą nikt nie jest gotowy. – Syn miał wtedy niecałe 4 lata i wydawał się być okazem zdrowia. Dziś wiemy, że to dzięki tej szybkiej reakcji jest </w:t>
      </w:r>
      <w:r w:rsidR="003533F4">
        <w:rPr>
          <w:b/>
        </w:rPr>
        <w:br/>
      </w:r>
      <w:r>
        <w:rPr>
          <w:b/>
        </w:rPr>
        <w:t xml:space="preserve">z nami z powrotem w domu. Tylko odrastające włoski przypominają o tym, co przeszedł – opowiada Michał </w:t>
      </w:r>
      <w:proofErr w:type="spellStart"/>
      <w:r>
        <w:rPr>
          <w:b/>
        </w:rPr>
        <w:t>Lamorski</w:t>
      </w:r>
      <w:proofErr w:type="spellEnd"/>
      <w:r>
        <w:rPr>
          <w:b/>
        </w:rPr>
        <w:t xml:space="preserve">, tata chłopca, który prosto z Ambulansu trafił na oddział pediatryczny. Wejdź z nami na pokład mobilnej kliniki i przekonaj się, dlaczego tyle osób zaufało akcji. </w:t>
      </w:r>
    </w:p>
    <w:p w14:paraId="02C32730" w14:textId="612CCC5E" w:rsidR="009B14B3" w:rsidRDefault="009B14B3" w:rsidP="009B14B3">
      <w:pPr>
        <w:jc w:val="both"/>
      </w:pPr>
      <w:r>
        <w:t xml:space="preserve">Jednym z punktów na trasie Ambulansu Fundacji Ronalda McDonalda był Kraśnik. Po raz pierwszy badania zostały tam przeprowadzone w 2011 roku, w kolejnych latach Ambulans przyjeżdżał tam jeszcze kilkanaście razy! – Postanowiliśmy nawiązać współpracę z Fundacją Ronalda McDonalda. Zdawaliśmy sobie sprawę, że zainteresowanie będzie duże i tak też się stało. Zawsze było więcej chętnych niż naszych możliwości w tym zakresie – opowiada burmistrz miasta Wojciech Wilk, tłumacząc, że dla wielu rodzin tego typu akcje profilaktyczne to wyjątkowa, a nawet jedyna okazja, aby wziąć udział w badaniach specjalistycznych. Dla gmin to z kolei szansa, by przy pomocy Fundacji wynieść działania poza dotychczasowe schematy. </w:t>
      </w:r>
    </w:p>
    <w:p w14:paraId="3AA893D1" w14:textId="12AE33D7" w:rsidR="009B14B3" w:rsidRDefault="009B14B3" w:rsidP="009B14B3">
      <w:pPr>
        <w:jc w:val="both"/>
      </w:pPr>
      <w:r>
        <w:t>Badania w programie „NIE nowotworom u dzieci” Fundacji są bezpłatne, adresowane do dzieci w wieku 9 miesięcy – 6 lat, wykonywane przez specjalistów, radiologów dziecięcych i nie trzeba mieć na nie skierowania. Badania są tak zorganizowane, aby najbardziej zajęty rodzic i najmniej cierpliwy mały pacjent byli zadowoleni.</w:t>
      </w:r>
    </w:p>
    <w:p w14:paraId="3646D439" w14:textId="5F86E563" w:rsidR="009B14B3" w:rsidRDefault="009B14B3" w:rsidP="009B14B3">
      <w:pPr>
        <w:jc w:val="both"/>
      </w:pPr>
      <w:r>
        <w:t xml:space="preserve">– Dostępność usług medycznych w ramach ubezpieczenia zdrowotnego jest cały czas niewystarczająca. Musimy wychodzić naprzeciwko potrzebom mieszkańców. Ważnym aspektem jest również edukacja. Im więcej działań profilaktycznych, tym większa świadomość zagrożeń związanych z tak groźnymi chorobami, jak nowotwory – dodaje burmistrz. </w:t>
      </w:r>
    </w:p>
    <w:p w14:paraId="030C9210" w14:textId="77777777" w:rsidR="009B14B3" w:rsidRDefault="009B14B3" w:rsidP="009B14B3">
      <w:pPr>
        <w:jc w:val="both"/>
      </w:pPr>
    </w:p>
    <w:p w14:paraId="3324916E" w14:textId="6CEEB773" w:rsidR="009B14B3" w:rsidRPr="009B14B3" w:rsidRDefault="009B14B3" w:rsidP="009B14B3">
      <w:pPr>
        <w:jc w:val="both"/>
        <w:rPr>
          <w:b/>
        </w:rPr>
      </w:pPr>
      <w:r>
        <w:rPr>
          <w:b/>
        </w:rPr>
        <w:t>"Byłem przekonany, że mojego dziecka to nie dotyczy"</w:t>
      </w:r>
    </w:p>
    <w:p w14:paraId="21D02B34" w14:textId="754F2358" w:rsidR="009B14B3" w:rsidRDefault="009B14B3" w:rsidP="009B14B3">
      <w:pPr>
        <w:jc w:val="both"/>
      </w:pPr>
      <w:r>
        <w:t xml:space="preserve">Wtóruje mu Michał </w:t>
      </w:r>
      <w:proofErr w:type="spellStart"/>
      <w:r>
        <w:t>Lamorski</w:t>
      </w:r>
      <w:proofErr w:type="spellEnd"/>
      <w:r>
        <w:t xml:space="preserve">, jeden z rodziców, który skorzystał z oferty zaparkowanego w Kraśniku Ambulansu. – Przyznam, że początkowo podchodziłem do tego sceptycznie. Pojawiły się naturalne obawy, że badania wiążą się napromieniowaniem. Zastanawiałem się, czy warto narażać na nie dziecko. Do tego, </w:t>
      </w:r>
      <w:r>
        <w:lastRenderedPageBreak/>
        <w:t>jak wiele osób, byłem przekonany, że przecież mojego dziecka nie może to dotyczyć. Tak naprawdę to znajoma z pracy namówiła mnie, żebym zapisał syna – wspomina, tłumacząc, że szybko przekonał się, jak błędne było jego wyobrażenie. – Nie było żadnego prześwietlenia ani napromieniowania, a jedynie bezbolesne i zupełnie bezpieczne USG – wyjaśnia.</w:t>
      </w:r>
    </w:p>
    <w:p w14:paraId="4FE9D45E" w14:textId="4E7B03FD" w:rsidR="009B14B3" w:rsidRDefault="009B14B3" w:rsidP="009B14B3">
      <w:pPr>
        <w:jc w:val="both"/>
      </w:pPr>
      <w:r>
        <w:t xml:space="preserve">To, co miał im do przekazania lekarz, początkowo było ciosem. Jednak z perspektywy czasu pan Michał zdaje sobie sprawę, jak cenny dla jego rodziny okazał się udział w badaniach. – O godzinie 15.30 dowiedzieliśmy się, że syn ma zmianę na nerce, a już o godzinie 18.00 byliśmy na oddziale pediatrycznym w Lublinie ze skierowaniem z Ambulansu. Wszystko działo się szybko i bez zarzutu. Wkrótce zostaliśmy przyjęci do szpitala, gdzie na każdym kroku widzieliśmy naklejki z logo Fundacji Ronalda McDonalda. Były na pompie, która podawała lek syna, a także na moim łóżku. Byliśmy otoczeni opieką – wymienia. </w:t>
      </w:r>
    </w:p>
    <w:p w14:paraId="588501A0" w14:textId="77777777" w:rsidR="009B14B3" w:rsidRDefault="009B14B3" w:rsidP="009B14B3">
      <w:pPr>
        <w:jc w:val="both"/>
      </w:pPr>
      <w:r>
        <w:t xml:space="preserve">Dziś rodzina jest z powrotem w domu i tylko odrastające włoski i wizyty przypominające przywodzą na myśl to, z czym mierzył się syn pana Michała. </w:t>
      </w:r>
    </w:p>
    <w:p w14:paraId="019C2B0C" w14:textId="77777777" w:rsidR="009B14B3" w:rsidRDefault="009B14B3" w:rsidP="009B14B3">
      <w:pPr>
        <w:jc w:val="both"/>
      </w:pPr>
    </w:p>
    <w:p w14:paraId="3D2BAC72" w14:textId="1F19DA70" w:rsidR="009B14B3" w:rsidRPr="009B14B3" w:rsidRDefault="009B14B3" w:rsidP="009B14B3">
      <w:pPr>
        <w:jc w:val="both"/>
        <w:rPr>
          <w:b/>
        </w:rPr>
      </w:pPr>
      <w:r>
        <w:rPr>
          <w:b/>
        </w:rPr>
        <w:t>Dr hab. n. med. Grzegorz Jędrzejewski: część tych badań kończy się odkryciem zmian patologicznych</w:t>
      </w:r>
    </w:p>
    <w:p w14:paraId="0100FF6B" w14:textId="597BF8DF" w:rsidR="009B14B3" w:rsidRDefault="009B14B3" w:rsidP="009B14B3">
      <w:pPr>
        <w:jc w:val="both"/>
      </w:pPr>
      <w:r>
        <w:t xml:space="preserve">Syn pana Michała nie był pierwszym małym pacjentem, dla którego udział w programie "NIE nowotworom u dzieci" był tak przełomowy. – Raczej nikt nie spodziewa się takiej diagnozy, ale właśnie wczesne wykrycie choroby i co za tym idzie zwiększenie szansy na jej wyleczenie, sprawiają, że ten program nabiera tak wielkiej mocy – przekonuje dr hab. n. med. Grzegorz Jędrzejewski, który przeprowadził pierwsze badanie na pokładzie Ambulansu w lutym 2006 roku. Obecnie lekarz jest jednym z ekspertów medycznych programu i współautorem raportu z badań. </w:t>
      </w:r>
    </w:p>
    <w:p w14:paraId="7D642330" w14:textId="154FABDB" w:rsidR="009B14B3" w:rsidRDefault="009B14B3" w:rsidP="009B14B3">
      <w:pPr>
        <w:tabs>
          <w:tab w:val="left" w:pos="6804"/>
        </w:tabs>
        <w:jc w:val="both"/>
      </w:pPr>
      <w:r>
        <w:t xml:space="preserve">Specjalista wyjaśnia, że choć nazwa programu nawiązuje do zmian nowotworowych, nie są one jedynymi nieprawidłowościami wykrywanymi w czasie badań USG u dzieci, które wchodzą na pokład mobilnej kliniki Fundacji. – Częściej lekarze stwierdzają np. wady układu moczowo-płciowego. Odsetek takich przypadków sięga nawet 20 proc. Kolejne edycje projektu pozwoliły wyciągnąć wnioski, dzięki którym akcja została rozszerzona m.in. o współpracę z nefrologami – tłumaczy. </w:t>
      </w:r>
    </w:p>
    <w:p w14:paraId="05A6D0B4" w14:textId="77777777" w:rsidR="009B14B3" w:rsidRDefault="009B14B3" w:rsidP="009B14B3">
      <w:pPr>
        <w:jc w:val="both"/>
      </w:pPr>
      <w:r>
        <w:t xml:space="preserve">W czasie wieloletniej obecności w programie dr Jędrzejewski zauważył, że część rodziców bierze w nim udział cyklicznie. Dotyczy to szczególnie osób, które zetknęły się już z chorobami nowotworowymi w bliskim otoczeniu. – Jednak podejście do profilaktyki bywa różne. Zdarzało się też, że rodzice umawiali się na badanie, a później się nie zjawiali. To pokazuje, że kampanie informacyjne na temat pediatrii i profilaktyki są bardzo potrzebne – podkreśla specjalista. </w:t>
      </w:r>
    </w:p>
    <w:p w14:paraId="6BA1469B" w14:textId="77777777" w:rsidR="009B14B3" w:rsidRDefault="009B14B3" w:rsidP="009B14B3">
      <w:pPr>
        <w:jc w:val="both"/>
      </w:pPr>
    </w:p>
    <w:p w14:paraId="20C102F8" w14:textId="7CE214A0" w:rsidR="009B14B3" w:rsidRPr="009B14B3" w:rsidRDefault="009B14B3" w:rsidP="009B14B3">
      <w:pPr>
        <w:jc w:val="both"/>
        <w:rPr>
          <w:b/>
        </w:rPr>
      </w:pPr>
      <w:r>
        <w:rPr>
          <w:b/>
        </w:rPr>
        <w:t>“Nie zawsze rodzice wiedzą, co robić”</w:t>
      </w:r>
    </w:p>
    <w:p w14:paraId="16E1AFEA" w14:textId="2A40B6CC" w:rsidR="009B14B3" w:rsidRDefault="009B14B3" w:rsidP="009B14B3">
      <w:pPr>
        <w:jc w:val="both"/>
      </w:pPr>
      <w:bookmarkStart w:id="0" w:name="_Hlk156460677"/>
      <w:r>
        <w:t xml:space="preserve">Z obserwacjami pediatry zgadza się Karolina Wyspiańska – licencjobiorczyni restauracji </w:t>
      </w:r>
      <w:proofErr w:type="spellStart"/>
      <w:r>
        <w:t>McDonald's</w:t>
      </w:r>
      <w:proofErr w:type="spellEnd"/>
      <w:r>
        <w:t xml:space="preserve">. – Nie zawsze rodzice wiedzą, jak odpowiednio zadbać o profilaktykę zdrowotną swoich dzieci. Na co zwrócić uwagę? Gdzie i kiedy się udać? Takie akcje są idealnym rozwiązaniem. Tym bardziej, że na pokładzie </w:t>
      </w:r>
      <w:r>
        <w:lastRenderedPageBreak/>
        <w:t xml:space="preserve">Ambulansu pracują doświadczeni lekarze – tłumaczy. Walor edukacyjny był jednym z powodów, dla którego pani Karolina zdecydowała się zainicjować i dołożyć swoją cegiełkę do badań w Oławie i Dzierżoniowie. Cieszy się, że odpowiedź mieszkańców na program jest entuzjastyczna. Rodzice chcą badań i frekwencja jest tego potwierdzeniem. </w:t>
      </w:r>
    </w:p>
    <w:p w14:paraId="37E5EE01" w14:textId="320C4D17" w:rsidR="009B14B3" w:rsidRDefault="009B14B3" w:rsidP="009B14B3">
      <w:pPr>
        <w:jc w:val="both"/>
      </w:pPr>
      <w:r>
        <w:t xml:space="preserve"> – Za każdym razem program cieszy się tak dużym zainteresowaniem rodziców, że miejsca rozchodzą się dosłownie błyskawicznie. Wszędzie tam, gdzie pojawia się Ambulans, zjawia się mnóstwo rodzin – opowiada. Tak samo było w ubiegłym roku. Zaraz po nagłośnieniu dat badań rozdzwoniły się telefony. Miejsca zostały zajęte w zaledwie dwie godziny. Kluczowa była tu współpraca z samorządem miasta. </w:t>
      </w:r>
    </w:p>
    <w:p w14:paraId="142AEDA2" w14:textId="67A2FD42" w:rsidR="009B14B3" w:rsidRDefault="009B14B3" w:rsidP="009B14B3">
      <w:pPr>
        <w:jc w:val="both"/>
      </w:pPr>
      <w:r>
        <w:t>– To, co przekłada się na tak dużą frekwencję w badaniach Fundacji, to bez wątpienia doskonała organizacja i atmosfera, jaka towarzyszy nie tylko podczas USG, ale i w trakcie oczekiwania na przyjęcie. Nie ma mowy ani o strachu, ani o bólu. Zespół i wolontariusze fundacji mają na to swoje metody – mówi licencjobiorczyni, wspominając, że sprawdzonym sposobem na miłe USG jest ciepły żel i lekarze bez medycznych uniformów.</w:t>
      </w:r>
      <w:bookmarkEnd w:id="0"/>
    </w:p>
    <w:p w14:paraId="4DEB1CC5" w14:textId="2D929ED9" w:rsidR="009B14B3" w:rsidRDefault="009B14B3" w:rsidP="009B14B3">
      <w:pPr>
        <w:jc w:val="both"/>
      </w:pPr>
      <w:r>
        <w:t xml:space="preserve">W 2023 roku mobilna klinika Fundacji Ronalda McDonalda przemierzyła łącznie 20 tys. 24 km, angażując </w:t>
      </w:r>
      <w:r w:rsidR="00D40680">
        <w:br/>
      </w:r>
      <w:r>
        <w:t xml:space="preserve">w akcję 26 lekarzy z Lublina, Wrocławia, Warszawy i Poznania. Lekarze badali łącznie przez 85 dni i za każdym razem towarzyszyło im przynajmniej czterech wolontariuszy. Więcej na temat ogólnopolskiego programu „NIE nowotworom u dzieci”, kalendarza badań, odpowiedzi na pytanie, jak zaprosić Fundację do swojej społeczności, można znaleźć na stronie Fundacji: </w:t>
      </w:r>
      <w:hyperlink r:id="rId11" w:history="1">
        <w:r w:rsidRPr="00F42CE7">
          <w:rPr>
            <w:rStyle w:val="Hipercze"/>
          </w:rPr>
          <w:t>www.frm.org.pl</w:t>
        </w:r>
      </w:hyperlink>
      <w:r>
        <w:t xml:space="preserve">. </w:t>
      </w:r>
    </w:p>
    <w:p w14:paraId="0B227206" w14:textId="77777777" w:rsidR="00AE1B9C" w:rsidRDefault="00AE1B9C">
      <w:pPr>
        <w:shd w:val="clear" w:color="auto" w:fill="FFFFFF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0B227207" w14:textId="77777777" w:rsidR="00AE1B9C" w:rsidRDefault="00684EA4">
      <w:pPr>
        <w:spacing w:line="276" w:lineRule="auto"/>
        <w:jc w:val="both"/>
        <w:rPr>
          <w:rFonts w:ascii="Arial" w:eastAsia="Times New Roman" w:hAnsi="Arial" w:cs="Times New Roman"/>
          <w:b/>
          <w:bCs/>
          <w:sz w:val="20"/>
          <w:szCs w:val="20"/>
          <w:shd w:val="clear" w:color="auto" w:fill="FFFFFF"/>
        </w:rPr>
      </w:pPr>
      <w:r>
        <w:rPr>
          <w:rFonts w:ascii="Arial" w:eastAsia="Times New Roman" w:hAnsi="Arial" w:cs="Times New Roman"/>
          <w:b/>
          <w:bCs/>
          <w:sz w:val="20"/>
          <w:szCs w:val="20"/>
          <w:shd w:val="clear" w:color="auto" w:fill="FFFFFF"/>
        </w:rPr>
        <w:t>O Fundacji Ronalda McDonalda</w:t>
      </w:r>
    </w:p>
    <w:p w14:paraId="0B227208" w14:textId="309C205F" w:rsidR="00AE1B9C" w:rsidRDefault="00684EA4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Times New Roman"/>
          <w:b/>
          <w:bCs/>
          <w:sz w:val="18"/>
          <w:szCs w:val="18"/>
        </w:rPr>
        <w:t>„Aby rodzina mogła być razem”</w:t>
      </w:r>
      <w:r>
        <w:rPr>
          <w:rFonts w:ascii="Arial" w:eastAsia="Times New Roman" w:hAnsi="Arial" w:cs="Times New Roman"/>
          <w:b/>
          <w:bCs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– </w:t>
      </w:r>
      <w:r>
        <w:rPr>
          <w:rFonts w:ascii="Arial" w:hAnsi="Arial" w:cs="Arial"/>
          <w:sz w:val="18"/>
          <w:szCs w:val="18"/>
        </w:rPr>
        <w:t xml:space="preserve">to misja powołanej w Polsce w 2002 roku </w:t>
      </w:r>
      <w:r>
        <w:rPr>
          <w:rFonts w:ascii="Arial" w:hAnsi="Arial" w:cs="Arial"/>
          <w:b/>
          <w:bCs/>
          <w:sz w:val="18"/>
          <w:szCs w:val="18"/>
        </w:rPr>
        <w:t>Fundacji Ronalda McDonalda</w:t>
      </w:r>
      <w:r>
        <w:rPr>
          <w:rFonts w:ascii="Arial" w:hAnsi="Arial" w:cs="Arial"/>
          <w:sz w:val="18"/>
          <w:szCs w:val="18"/>
        </w:rPr>
        <w:t xml:space="preserve">. Jest częścią międzynarodowej organizacji Ronald McDonald House </w:t>
      </w:r>
      <w:proofErr w:type="spellStart"/>
      <w:r>
        <w:rPr>
          <w:rFonts w:ascii="Arial" w:hAnsi="Arial" w:cs="Arial"/>
          <w:sz w:val="18"/>
          <w:szCs w:val="18"/>
        </w:rPr>
        <w:t>Charities</w:t>
      </w:r>
      <w:proofErr w:type="spellEnd"/>
      <w:r>
        <w:rPr>
          <w:rFonts w:ascii="Arial" w:hAnsi="Arial" w:cs="Arial"/>
          <w:sz w:val="18"/>
          <w:szCs w:val="18"/>
        </w:rPr>
        <w:t xml:space="preserve">, wspierającej medycynę pediatryczną </w:t>
      </w:r>
      <w:r>
        <w:rPr>
          <w:rFonts w:ascii="Arial" w:hAnsi="Arial" w:cs="Arial"/>
          <w:sz w:val="18"/>
          <w:szCs w:val="18"/>
        </w:rPr>
        <w:br/>
        <w:t xml:space="preserve">w </w:t>
      </w:r>
      <w:r>
        <w:rPr>
          <w:rFonts w:ascii="Arial" w:eastAsia="Times New Roman" w:hAnsi="Arial" w:cs="Times New Roman"/>
          <w:sz w:val="18"/>
          <w:szCs w:val="18"/>
        </w:rPr>
        <w:t>63 krajach na świecie.</w:t>
      </w:r>
      <w:r>
        <w:rPr>
          <w:rFonts w:ascii="Arial" w:hAnsi="Arial" w:cs="Arial"/>
          <w:sz w:val="18"/>
          <w:szCs w:val="18"/>
        </w:rPr>
        <w:t xml:space="preserve"> W centrum uwagi Fundacji znajduje się profilaktyka zdrowotna dzieci oraz opieka skoncentrowana na rodzinie w czasie ciężkiej choroby jej najmłodszych członków, wiążącej się z ich pobytem </w:t>
      </w:r>
      <w:r w:rsidR="009C7666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w szpitalu. Skala tych działań obejmuje cały kraj, a organizacji pomagają firmy, osoby prywatne i wolontariusze. </w:t>
      </w:r>
    </w:p>
    <w:p w14:paraId="0B227209" w14:textId="3A1F4782" w:rsidR="00AE1B9C" w:rsidRDefault="00684EA4">
      <w:pPr>
        <w:spacing w:after="120" w:line="276" w:lineRule="auto"/>
        <w:jc w:val="both"/>
        <w:rPr>
          <w:rFonts w:ascii="Arial" w:eastAsia="Times New Roman" w:hAnsi="Arial" w:cs="Times New Roman"/>
          <w:sz w:val="18"/>
          <w:szCs w:val="18"/>
        </w:rPr>
      </w:pPr>
      <w:r>
        <w:rPr>
          <w:rFonts w:ascii="Arial" w:eastAsia="Times New Roman" w:hAnsi="Arial" w:cs="Times New Roman"/>
          <w:b/>
          <w:bCs/>
          <w:sz w:val="18"/>
          <w:szCs w:val="18"/>
        </w:rPr>
        <w:t>Domy Ronalda McDonalda</w:t>
      </w:r>
      <w:r>
        <w:rPr>
          <w:rFonts w:ascii="Arial" w:eastAsia="Times New Roman" w:hAnsi="Arial" w:cs="Times New Roman"/>
          <w:sz w:val="18"/>
          <w:szCs w:val="18"/>
        </w:rPr>
        <w:t xml:space="preserve">, czyli najważniejsze programy Fundacji to komfortowe, bezpłatne miejsca dla rodzin długo leczonych dzieci oraz </w:t>
      </w:r>
      <w:r>
        <w:rPr>
          <w:rFonts w:ascii="Arial" w:eastAsia="Times New Roman" w:hAnsi="Arial" w:cs="Times New Roman"/>
          <w:b/>
          <w:bCs/>
          <w:sz w:val="18"/>
          <w:szCs w:val="18"/>
        </w:rPr>
        <w:t>Pokoje Rodzinne Ronalda McDonalda</w:t>
      </w:r>
      <w:r>
        <w:rPr>
          <w:rFonts w:ascii="Arial" w:eastAsia="Times New Roman" w:hAnsi="Arial" w:cs="Times New Roman"/>
          <w:sz w:val="18"/>
          <w:szCs w:val="18"/>
        </w:rPr>
        <w:t xml:space="preserve"> w szpitalach pediatrycznych, gdzie rodziny i opiekunowie hospitalizowanych maluchów mogą korzystać z nowoczesnej przestrzeni socjalnej: kuchni, salonów rodzinnych, pralni </w:t>
      </w:r>
      <w:r w:rsidR="0060601B">
        <w:rPr>
          <w:rFonts w:ascii="Arial" w:eastAsia="Times New Roman" w:hAnsi="Arial" w:cs="Times New Roman"/>
          <w:sz w:val="18"/>
          <w:szCs w:val="18"/>
        </w:rPr>
        <w:br/>
      </w:r>
      <w:r>
        <w:rPr>
          <w:rFonts w:ascii="Arial" w:eastAsia="Times New Roman" w:hAnsi="Arial" w:cs="Times New Roman"/>
          <w:sz w:val="18"/>
          <w:szCs w:val="18"/>
        </w:rPr>
        <w:t xml:space="preserve">i łazienek. </w:t>
      </w:r>
    </w:p>
    <w:p w14:paraId="0B22720A" w14:textId="77777777" w:rsidR="00AE1B9C" w:rsidRDefault="00684EA4">
      <w:pPr>
        <w:spacing w:after="120" w:line="276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Times New Roman" w:hAnsi="Arial" w:cs="Times New Roman"/>
          <w:b/>
          <w:bCs/>
          <w:sz w:val="18"/>
          <w:szCs w:val="18"/>
        </w:rPr>
        <w:t xml:space="preserve">Program „Łóżka dla Rodziców” </w:t>
      </w:r>
      <w:r>
        <w:rPr>
          <w:rFonts w:ascii="Arial" w:eastAsia="Arial" w:hAnsi="Arial" w:cs="Arial"/>
          <w:sz w:val="18"/>
        </w:rPr>
        <w:t>to praktyczny wymiar idei znanej jako opieka skoncentrowana na całej rodzinie dziecka (Family-</w:t>
      </w:r>
      <w:proofErr w:type="spellStart"/>
      <w:r>
        <w:rPr>
          <w:rFonts w:ascii="Arial" w:eastAsia="Arial" w:hAnsi="Arial" w:cs="Arial"/>
          <w:sz w:val="18"/>
        </w:rPr>
        <w:t>Centered</w:t>
      </w:r>
      <w:proofErr w:type="spellEnd"/>
      <w:r>
        <w:rPr>
          <w:rFonts w:ascii="Arial" w:eastAsia="Arial" w:hAnsi="Arial" w:cs="Arial"/>
          <w:sz w:val="18"/>
        </w:rPr>
        <w:t xml:space="preserve"> Care). Dopełnia on działania mające na celu poprawę warunków pobytu rodziny </w:t>
      </w:r>
      <w:r>
        <w:rPr>
          <w:rFonts w:ascii="Arial" w:eastAsia="Arial" w:hAnsi="Arial" w:cs="Arial"/>
          <w:sz w:val="18"/>
        </w:rPr>
        <w:br/>
        <w:t>z dzieckiem w szpitalu. Wyglądem przypominające fotel, pełni funkcję siedzenia i wygodnego, rozkładanego spania. Od łóżka często zaczyna się długa lista zmian w szpitalu, które służą dzieciom i rodzinom.</w:t>
      </w:r>
    </w:p>
    <w:p w14:paraId="0B22720B" w14:textId="77777777" w:rsidR="00AE1B9C" w:rsidRDefault="00684EA4">
      <w:pPr>
        <w:spacing w:after="120" w:line="276" w:lineRule="auto"/>
        <w:jc w:val="both"/>
        <w:rPr>
          <w:rFonts w:ascii="Arial" w:eastAsia="Times New Roman" w:hAnsi="Arial" w:cs="Times New Roman"/>
          <w:sz w:val="18"/>
          <w:szCs w:val="18"/>
        </w:rPr>
      </w:pPr>
      <w:r>
        <w:rPr>
          <w:rFonts w:ascii="Arial" w:eastAsia="Times New Roman" w:hAnsi="Arial" w:cs="Times New Roman"/>
          <w:b/>
          <w:bCs/>
          <w:sz w:val="18"/>
          <w:szCs w:val="18"/>
        </w:rPr>
        <w:t xml:space="preserve">Program „NIE nowotworom u dzieci" </w:t>
      </w:r>
      <w:r>
        <w:rPr>
          <w:rFonts w:ascii="Arial" w:eastAsia="Times New Roman" w:hAnsi="Arial" w:cs="Times New Roman"/>
          <w:sz w:val="18"/>
          <w:szCs w:val="18"/>
        </w:rPr>
        <w:t xml:space="preserve">skupia się wokół kolejnego kluczowego obszaru działań Fundacji, jakim jest profilaktyka onkologiczna. Służy temu między innymi ogólnopolski program bezpłatnych badań USG o tej samej nazwie, realizowany na pokładzie </w:t>
      </w:r>
      <w:r>
        <w:rPr>
          <w:rFonts w:ascii="Arial" w:eastAsia="Times New Roman" w:hAnsi="Arial" w:cs="Times New Roman"/>
          <w:b/>
          <w:bCs/>
          <w:sz w:val="18"/>
          <w:szCs w:val="18"/>
        </w:rPr>
        <w:t>mobilnego Ambulansu medycznego</w:t>
      </w:r>
      <w:r>
        <w:rPr>
          <w:rFonts w:ascii="Arial" w:eastAsia="Times New Roman" w:hAnsi="Arial" w:cs="Times New Roman"/>
          <w:sz w:val="18"/>
          <w:szCs w:val="18"/>
        </w:rPr>
        <w:t xml:space="preserve">. Powstał jako odpowiedź na potrzebę wczesnej diagnostyki chorób nowotworowych wieku dziecięcego, łącząc wiedzę i doświadczenie wybitnych ekspertów w dziedzinie pediatrii, onkologii i hematologii dziecięcej oraz radiologii, którzy czuwają nad najwyższą jakością programu. </w:t>
      </w:r>
    </w:p>
    <w:p w14:paraId="0B22720C" w14:textId="0BDECD48" w:rsidR="00AE1B9C" w:rsidRDefault="00684EA4">
      <w:pPr>
        <w:spacing w:after="120" w:line="276" w:lineRule="auto"/>
        <w:jc w:val="both"/>
        <w:rPr>
          <w:rFonts w:ascii="Arial" w:eastAsia="Times New Roman" w:hAnsi="Arial" w:cs="Times New Roman"/>
          <w:sz w:val="18"/>
          <w:szCs w:val="18"/>
        </w:rPr>
      </w:pPr>
      <w:r>
        <w:rPr>
          <w:rFonts w:ascii="Arial" w:eastAsia="Times New Roman" w:hAnsi="Arial" w:cs="Times New Roman"/>
          <w:sz w:val="18"/>
          <w:szCs w:val="18"/>
        </w:rPr>
        <w:t xml:space="preserve">Partnerami programu są ALAB laboratoria, MAN Polska i Fundacja Powszechnego Czytania. Partnerem medycznym programu w latach 2005-2021 był TOP Medical, a od 2022 r. jest nim Centrum Medyczne Warszawskiego Uniwersytetu Medycznego. Finansowane przez Fundację </w:t>
      </w:r>
      <w:r>
        <w:rPr>
          <w:rFonts w:ascii="Arial" w:eastAsia="Times New Roman" w:hAnsi="Arial" w:cs="Times New Roman"/>
          <w:b/>
          <w:bCs/>
          <w:sz w:val="18"/>
          <w:szCs w:val="18"/>
        </w:rPr>
        <w:t>szkolenia lekarzy POZ i lekarzy rodzinnych</w:t>
      </w:r>
      <w:r>
        <w:rPr>
          <w:rFonts w:ascii="Arial" w:eastAsia="Times New Roman" w:hAnsi="Arial" w:cs="Times New Roman"/>
          <w:sz w:val="18"/>
          <w:szCs w:val="18"/>
        </w:rPr>
        <w:t xml:space="preserve"> we wczesnym wykrywaniu </w:t>
      </w:r>
      <w:r>
        <w:rPr>
          <w:rFonts w:ascii="Arial" w:eastAsia="Times New Roman" w:hAnsi="Arial" w:cs="Times New Roman"/>
          <w:sz w:val="18"/>
          <w:szCs w:val="18"/>
        </w:rPr>
        <w:lastRenderedPageBreak/>
        <w:t xml:space="preserve">nowotworów, </w:t>
      </w:r>
      <w:r>
        <w:rPr>
          <w:rFonts w:ascii="Arial" w:eastAsia="Times New Roman" w:hAnsi="Arial" w:cs="Times New Roman"/>
          <w:b/>
          <w:bCs/>
          <w:sz w:val="18"/>
          <w:szCs w:val="18"/>
        </w:rPr>
        <w:t xml:space="preserve">wykłady prowadzone wspólnie z IFMSA Poland i specjalistyczne wydawnictwa dla lekarzy </w:t>
      </w:r>
      <w:r w:rsidR="00FB4C9D">
        <w:rPr>
          <w:rFonts w:ascii="Arial" w:eastAsia="Times New Roman" w:hAnsi="Arial" w:cs="Times New Roman"/>
          <w:b/>
          <w:bCs/>
          <w:sz w:val="18"/>
          <w:szCs w:val="18"/>
        </w:rPr>
        <w:br/>
      </w:r>
      <w:r>
        <w:rPr>
          <w:rFonts w:ascii="Arial" w:eastAsia="Times New Roman" w:hAnsi="Arial" w:cs="Times New Roman"/>
          <w:b/>
          <w:bCs/>
          <w:sz w:val="18"/>
          <w:szCs w:val="18"/>
        </w:rPr>
        <w:t>i rodziców</w:t>
      </w:r>
      <w:r>
        <w:rPr>
          <w:rFonts w:ascii="Arial" w:eastAsia="Times New Roman" w:hAnsi="Arial" w:cs="Times New Roman"/>
          <w:sz w:val="18"/>
          <w:szCs w:val="18"/>
        </w:rPr>
        <w:t xml:space="preserve"> poświęcone profilaktyce onkologicznej uzupełniają listę działań Fundacji w obszarze wczesnej diagnostyki zmian onkologicznych u najmłodszych.</w:t>
      </w:r>
    </w:p>
    <w:p w14:paraId="48F1FC30" w14:textId="6043C1F5" w:rsidR="0045110F" w:rsidRDefault="0045110F" w:rsidP="0045110F">
      <w:pPr>
        <w:spacing w:after="120" w:line="276" w:lineRule="auto"/>
        <w:jc w:val="both"/>
        <w:rPr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Fundacja wybudowała i prowadzi w Polsce 2 Domy Ronalda McDonalda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. W Krakowie, przy Uniwersyteckim Szpitalu Dziecięcym, Dom z dwudziestoma pokojami dla rodzin działa od października 2015 roku. Drugi, przy Dziecięcym Szpitalu Klinicznym UCK WUM w Warszawie, został oddany do użytku w czerwcu 2021 roku i jednocześnie może gościć dwadzieścia pięć rodzin. Domy wspierają rodziny hospitalizowanych dzieci bezpłatnie, zapewniając stałą bliskość rodziców i rodzeństwa z dzieckiem-pacjentem. Jak w każdym domu, oprócz komfortowych sypialni z łazienkami, jest tu duża wspólna kuchnia, jadalnia, miejsce spotkań, zieleń. Wspólne dbanie o Domy pozwala rodzinom odzyskać poczucie normalności. Krakowski Dom w ciągu </w:t>
      </w:r>
      <w:r w:rsidR="000B6DF2">
        <w:rPr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ponad 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ośmiu lat swojej działalności przyjął 7</w:t>
      </w:r>
      <w:r w:rsidR="00AC0FCC">
        <w:rPr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27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rodzin, niektóre z nich wielokrotnie, natomiast najdłuższy pobyt rodzinny w Domu w Warszawie trwał 575 dni. Atmosfera Domów sprawia, że po kilku dniach wszyscy czują się domownikami. Trwają obecnie prace nad budową trzeciego Domu Ronalda McDonalda przy Centrum Zdrowia Dziecka w warszawskim Międzylesiu. </w:t>
      </w:r>
    </w:p>
    <w:p w14:paraId="0B22720E" w14:textId="77777777" w:rsidR="00AE1B9C" w:rsidRDefault="00684EA4">
      <w:pPr>
        <w:spacing w:after="120" w:line="276" w:lineRule="auto"/>
        <w:jc w:val="both"/>
        <w:rPr>
          <w:rFonts w:ascii="Arial" w:eastAsia="Times New Roman" w:hAnsi="Arial" w:cs="Times New Roman"/>
          <w:sz w:val="18"/>
          <w:szCs w:val="18"/>
        </w:rPr>
      </w:pPr>
      <w:r>
        <w:rPr>
          <w:rFonts w:ascii="Arial" w:eastAsia="Times New Roman" w:hAnsi="Arial" w:cs="Times New Roman"/>
          <w:b/>
          <w:bCs/>
          <w:sz w:val="18"/>
          <w:szCs w:val="18"/>
        </w:rPr>
        <w:t xml:space="preserve">Każdy może pomóc w utrzymaniu programów Fundacji, przekazując 1,5% podatku, darowiznę finansową i rzeczową lub dołączając do wolontariatu. </w:t>
      </w:r>
      <w:r>
        <w:rPr>
          <w:rFonts w:ascii="Arial" w:eastAsia="Times New Roman" w:hAnsi="Arial" w:cs="Times New Roman"/>
          <w:sz w:val="18"/>
          <w:szCs w:val="18"/>
        </w:rPr>
        <w:t xml:space="preserve">Zapraszamy </w:t>
      </w:r>
      <w:hyperlink r:id="rId12">
        <w:r>
          <w:rPr>
            <w:rFonts w:ascii="Arial" w:eastAsia="Times New Roman" w:hAnsi="Arial" w:cs="Times New Roman"/>
            <w:color w:val="0000FF"/>
            <w:sz w:val="18"/>
            <w:szCs w:val="18"/>
            <w:u w:val="single"/>
          </w:rPr>
          <w:t>na naszą stronę www,</w:t>
        </w:r>
      </w:hyperlink>
      <w:r>
        <w:rPr>
          <w:rFonts w:ascii="Arial" w:eastAsia="Times New Roman" w:hAnsi="Arial" w:cs="Times New Roman"/>
          <w:sz w:val="18"/>
          <w:szCs w:val="18"/>
        </w:rPr>
        <w:t xml:space="preserve"> oraz na nasze profile na </w:t>
      </w:r>
      <w:hyperlink r:id="rId13">
        <w:proofErr w:type="spellStart"/>
        <w:r>
          <w:rPr>
            <w:rFonts w:ascii="Arial" w:eastAsia="Times New Roman" w:hAnsi="Arial" w:cs="Times New Roman"/>
            <w:color w:val="0000FF"/>
            <w:sz w:val="18"/>
            <w:szCs w:val="18"/>
            <w:u w:val="single"/>
          </w:rPr>
          <w:t>LinkedIn</w:t>
        </w:r>
      </w:hyperlink>
      <w:r>
        <w:rPr>
          <w:rFonts w:ascii="Arial" w:eastAsia="Times New Roman" w:hAnsi="Arial" w:cs="Times New Roman"/>
          <w:color w:val="0000FF"/>
          <w:sz w:val="18"/>
          <w:szCs w:val="18"/>
          <w:u w:val="single"/>
        </w:rPr>
        <w:t>ie</w:t>
      </w:r>
      <w:proofErr w:type="spellEnd"/>
      <w:r>
        <w:rPr>
          <w:rFonts w:ascii="Arial" w:eastAsia="Times New Roman" w:hAnsi="Arial" w:cs="Times New Roman"/>
          <w:sz w:val="18"/>
          <w:szCs w:val="18"/>
        </w:rPr>
        <w:t xml:space="preserve">, </w:t>
      </w:r>
      <w:hyperlink r:id="rId14">
        <w:r>
          <w:rPr>
            <w:rFonts w:ascii="Arial" w:eastAsia="Times New Roman" w:hAnsi="Arial" w:cs="Times New Roman"/>
            <w:color w:val="0000FF"/>
            <w:sz w:val="18"/>
            <w:szCs w:val="18"/>
            <w:u w:val="single"/>
          </w:rPr>
          <w:t>Facebooku</w:t>
        </w:r>
      </w:hyperlink>
      <w:r>
        <w:rPr>
          <w:rFonts w:ascii="Arial" w:eastAsia="Times New Roman" w:hAnsi="Arial" w:cs="Times New Roman"/>
          <w:sz w:val="18"/>
          <w:szCs w:val="18"/>
        </w:rPr>
        <w:t xml:space="preserve">, </w:t>
      </w:r>
      <w:hyperlink r:id="rId15">
        <w:r>
          <w:rPr>
            <w:rFonts w:ascii="Arial" w:eastAsia="Times New Roman" w:hAnsi="Arial" w:cs="Times New Roman"/>
            <w:color w:val="0000FF"/>
            <w:sz w:val="18"/>
            <w:szCs w:val="18"/>
            <w:u w:val="single"/>
          </w:rPr>
          <w:t>Instagramie</w:t>
        </w:r>
      </w:hyperlink>
      <w:r>
        <w:rPr>
          <w:rFonts w:ascii="Arial" w:eastAsia="Times New Roman" w:hAnsi="Arial" w:cs="Times New Roman"/>
          <w:sz w:val="18"/>
          <w:szCs w:val="18"/>
        </w:rPr>
        <w:t xml:space="preserve"> i </w:t>
      </w:r>
      <w:hyperlink r:id="rId16">
        <w:proofErr w:type="spellStart"/>
        <w:r>
          <w:rPr>
            <w:rFonts w:ascii="Arial" w:eastAsia="Times New Roman" w:hAnsi="Arial" w:cs="Times New Roman"/>
            <w:color w:val="0000FF"/>
            <w:sz w:val="18"/>
            <w:szCs w:val="18"/>
            <w:u w:val="single"/>
          </w:rPr>
          <w:t>Youtubie</w:t>
        </w:r>
        <w:proofErr w:type="spellEnd"/>
      </w:hyperlink>
      <w:r>
        <w:rPr>
          <w:rFonts w:ascii="Arial" w:eastAsia="Times New Roman" w:hAnsi="Arial" w:cs="Times New Roman"/>
          <w:sz w:val="18"/>
          <w:szCs w:val="18"/>
        </w:rPr>
        <w:t>. Wszystkie programy Fundacji pomagają bezpłatnie.</w:t>
      </w:r>
    </w:p>
    <w:p w14:paraId="0B22720F" w14:textId="77777777" w:rsidR="00AE1B9C" w:rsidRDefault="00684EA4">
      <w:pPr>
        <w:spacing w:after="120" w:line="276" w:lineRule="auto"/>
        <w:jc w:val="both"/>
        <w:rPr>
          <w:rFonts w:ascii="Arial" w:eastAsia="Times New Roman" w:hAnsi="Arial" w:cs="Times New Roman"/>
          <w:sz w:val="18"/>
          <w:szCs w:val="18"/>
        </w:rPr>
      </w:pPr>
      <w:r>
        <w:rPr>
          <w:rFonts w:ascii="Arial" w:eastAsia="Times New Roman" w:hAnsi="Arial" w:cs="Times New Roman"/>
          <w:sz w:val="18"/>
          <w:szCs w:val="18"/>
        </w:rPr>
        <w:br/>
      </w:r>
      <w:r>
        <w:rPr>
          <w:rFonts w:ascii="Arial" w:eastAsia="Times New Roman" w:hAnsi="Arial" w:cs="Times New Roman"/>
          <w:b/>
          <w:bCs/>
          <w:sz w:val="18"/>
          <w:szCs w:val="18"/>
        </w:rPr>
        <w:t>Kontakt dla mediów:</w:t>
      </w:r>
    </w:p>
    <w:p w14:paraId="0B227210" w14:textId="77777777" w:rsidR="00AE1B9C" w:rsidRDefault="00684EA4">
      <w:pPr>
        <w:spacing w:after="60" w:line="276" w:lineRule="auto"/>
        <w:rPr>
          <w:rFonts w:ascii="Arial" w:eastAsia="Times New Roman" w:hAnsi="Arial" w:cs="Times New Roman"/>
          <w:sz w:val="18"/>
          <w:szCs w:val="18"/>
        </w:rPr>
      </w:pPr>
      <w:r>
        <w:rPr>
          <w:rFonts w:ascii="Arial" w:eastAsia="Times New Roman" w:hAnsi="Arial" w:cs="Times New Roman"/>
          <w:sz w:val="18"/>
          <w:szCs w:val="18"/>
        </w:rPr>
        <w:t>Marcin Węc | Manager ds. Rozwoju</w:t>
      </w:r>
    </w:p>
    <w:p w14:paraId="0B227211" w14:textId="77777777" w:rsidR="00AE1B9C" w:rsidRDefault="00684EA4">
      <w:pPr>
        <w:spacing w:after="60" w:line="276" w:lineRule="auto"/>
        <w:rPr>
          <w:rFonts w:ascii="Arial" w:eastAsia="Times New Roman" w:hAnsi="Arial" w:cs="Times New Roman"/>
          <w:sz w:val="18"/>
          <w:szCs w:val="18"/>
        </w:rPr>
      </w:pPr>
      <w:r>
        <w:rPr>
          <w:rFonts w:ascii="Arial" w:eastAsia="Times New Roman" w:hAnsi="Arial" w:cs="Times New Roman"/>
          <w:sz w:val="18"/>
          <w:szCs w:val="18"/>
        </w:rPr>
        <w:t xml:space="preserve">+48 501 027 527 | marcin.wec@frm.org.pl  </w:t>
      </w:r>
    </w:p>
    <w:p w14:paraId="0B227212" w14:textId="77777777" w:rsidR="00AE1B9C" w:rsidRDefault="00AE1B9C">
      <w:pPr>
        <w:spacing w:after="60" w:line="276" w:lineRule="auto"/>
        <w:rPr>
          <w:rFonts w:ascii="Arial" w:eastAsia="Times New Roman" w:hAnsi="Arial" w:cs="Times New Roman"/>
          <w:sz w:val="18"/>
          <w:szCs w:val="18"/>
        </w:rPr>
      </w:pPr>
    </w:p>
    <w:p w14:paraId="0B227213" w14:textId="77777777" w:rsidR="00AE1B9C" w:rsidRDefault="00AE1B9C">
      <w:pPr>
        <w:spacing w:line="240" w:lineRule="auto"/>
        <w:rPr>
          <w:rFonts w:ascii="Raleway" w:eastAsia="Calibri" w:hAnsi="Raleway" w:cs="Arial"/>
          <w:sz w:val="20"/>
          <w:szCs w:val="20"/>
        </w:rPr>
      </w:pPr>
    </w:p>
    <w:p w14:paraId="0B227214" w14:textId="77777777" w:rsidR="00AE1B9C" w:rsidRDefault="00AE1B9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B227215" w14:textId="77777777" w:rsidR="00AE1B9C" w:rsidRDefault="00AE1B9C">
      <w:pPr>
        <w:shd w:val="clear" w:color="auto" w:fill="FFFFFF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B227216" w14:textId="77777777" w:rsidR="00AE1B9C" w:rsidRDefault="00AE1B9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sectPr w:rsidR="00AE1B9C" w:rsidSect="00E95037">
      <w:headerReference w:type="default" r:id="rId17"/>
      <w:footerReference w:type="default" r:id="rId18"/>
      <w:pgSz w:w="11906" w:h="16838"/>
      <w:pgMar w:top="1417" w:right="991" w:bottom="1276" w:left="1417" w:header="737" w:footer="34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3BE67" w14:textId="77777777" w:rsidR="00E95037" w:rsidRDefault="00E95037">
      <w:pPr>
        <w:spacing w:after="0" w:line="240" w:lineRule="auto"/>
      </w:pPr>
      <w:r>
        <w:separator/>
      </w:r>
    </w:p>
  </w:endnote>
  <w:endnote w:type="continuationSeparator" w:id="0">
    <w:p w14:paraId="2D4239ED" w14:textId="77777777" w:rsidR="00E95037" w:rsidRDefault="00E9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uturaLTPro-Bold">
    <w:altName w:val="Century Gothic"/>
    <w:panose1 w:val="00000000000000000000"/>
    <w:charset w:val="00"/>
    <w:family w:val="roman"/>
    <w:notTrueType/>
    <w:pitch w:val="default"/>
  </w:font>
  <w:font w:name="Raleway">
    <w:charset w:val="EE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721C" w14:textId="77777777" w:rsidR="00AE1B9C" w:rsidRDefault="00684EA4">
    <w:pPr>
      <w:jc w:val="right"/>
      <w:rPr>
        <w:rFonts w:cs="Times New Roman"/>
      </w:rPr>
    </w:pPr>
    <w:r>
      <w:rPr>
        <w:noProof/>
      </w:rPr>
      <w:drawing>
        <wp:inline distT="0" distB="0" distL="0" distR="0" wp14:anchorId="0B22721F" wp14:editId="0B227220">
          <wp:extent cx="5667375" cy="1333500"/>
          <wp:effectExtent l="0" t="0" r="0" b="0"/>
          <wp:docPr id="1043964217" name="Obraz 2113328920" descr="Obraz zawierający tekst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113328920" descr="Obraz zawierający tekst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333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pacing w:val="60"/>
        <w:sz w:val="16"/>
        <w:szCs w:val="16"/>
      </w:rPr>
      <w:t xml:space="preserve"> Strona</w:t>
    </w:r>
    <w:r>
      <w:rPr>
        <w:rFonts w:ascii="Arial" w:hAnsi="Arial" w:cs="Arial"/>
        <w:sz w:val="16"/>
        <w:szCs w:val="16"/>
      </w:rPr>
      <w:t xml:space="preserve"> </w:t>
    </w:r>
    <w:r w:rsidR="00B0444B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 w:rsidR="00B0444B">
      <w:rPr>
        <w:rFonts w:ascii="Arial" w:hAnsi="Arial" w:cs="Arial"/>
        <w:sz w:val="16"/>
        <w:szCs w:val="16"/>
      </w:rPr>
      <w:fldChar w:fldCharType="separate"/>
    </w:r>
    <w:r w:rsidR="002B6086">
      <w:rPr>
        <w:rFonts w:ascii="Arial" w:hAnsi="Arial" w:cs="Arial"/>
        <w:noProof/>
        <w:sz w:val="16"/>
        <w:szCs w:val="16"/>
      </w:rPr>
      <w:t>1</w:t>
    </w:r>
    <w:r w:rsidR="00B0444B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| </w:t>
    </w:r>
    <w:r w:rsidR="00B0444B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NUMPAGES</w:instrText>
    </w:r>
    <w:r w:rsidR="00B0444B">
      <w:rPr>
        <w:rFonts w:ascii="Arial" w:hAnsi="Arial" w:cs="Arial"/>
        <w:sz w:val="16"/>
        <w:szCs w:val="16"/>
      </w:rPr>
      <w:fldChar w:fldCharType="separate"/>
    </w:r>
    <w:r w:rsidR="002B6086">
      <w:rPr>
        <w:rFonts w:ascii="Arial" w:hAnsi="Arial" w:cs="Arial"/>
        <w:noProof/>
        <w:sz w:val="16"/>
        <w:szCs w:val="16"/>
      </w:rPr>
      <w:t>3</w:t>
    </w:r>
    <w:r w:rsidR="00B0444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51060" w14:textId="77777777" w:rsidR="00E95037" w:rsidRDefault="00E95037">
      <w:pPr>
        <w:spacing w:after="0" w:line="240" w:lineRule="auto"/>
      </w:pPr>
      <w:r>
        <w:separator/>
      </w:r>
    </w:p>
  </w:footnote>
  <w:footnote w:type="continuationSeparator" w:id="0">
    <w:p w14:paraId="6AE9FA6D" w14:textId="77777777" w:rsidR="00E95037" w:rsidRDefault="00E95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5CFFF" w14:textId="4B017230" w:rsidR="003533F4" w:rsidRDefault="00D4068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37E6D37" wp14:editId="4A5F18C4">
          <wp:simplePos x="0" y="0"/>
          <wp:positionH relativeFrom="page">
            <wp:posOffset>-7477</wp:posOffset>
          </wp:positionH>
          <wp:positionV relativeFrom="paragraph">
            <wp:posOffset>-469121</wp:posOffset>
          </wp:positionV>
          <wp:extent cx="7543800" cy="1421476"/>
          <wp:effectExtent l="0" t="0" r="0" b="7620"/>
          <wp:wrapNone/>
          <wp:docPr id="1931257580" name="Obraz 1931257580" descr="C:\Users\PitW\AppData\Local\Microsoft\Windows\INetCache\Content.Word\Papier-firmowy-FRM-2017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itW\AppData\Local\Microsoft\Windows\INetCache\Content.Word\Papier-firmowy-FRM-2017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421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D70BFAE" w14:textId="5213571A" w:rsidR="003533F4" w:rsidRDefault="003533F4">
    <w:pPr>
      <w:pStyle w:val="Nagwek"/>
    </w:pPr>
  </w:p>
  <w:p w14:paraId="3996A3A8" w14:textId="79F9CBD3" w:rsidR="003533F4" w:rsidRDefault="003533F4">
    <w:pPr>
      <w:pStyle w:val="Nagwek"/>
    </w:pPr>
  </w:p>
  <w:p w14:paraId="2590FBEE" w14:textId="77777777" w:rsidR="003533F4" w:rsidRDefault="003533F4">
    <w:pPr>
      <w:pStyle w:val="Nagwek"/>
    </w:pPr>
  </w:p>
  <w:p w14:paraId="5B202386" w14:textId="731B5AB8" w:rsidR="00FD2D35" w:rsidRDefault="00FD2D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73BA2"/>
    <w:multiLevelType w:val="multilevel"/>
    <w:tmpl w:val="E1F2A156"/>
    <w:lvl w:ilvl="0">
      <w:start w:val="1"/>
      <w:numFmt w:val="decimal"/>
      <w:pStyle w:val="NAG4"/>
      <w:lvlText w:val="%1."/>
      <w:lvlJc w:val="left"/>
      <w:pPr>
        <w:tabs>
          <w:tab w:val="num" w:pos="0"/>
        </w:tabs>
        <w:ind w:left="680" w:hanging="68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247" w:hanging="6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1" w15:restartNumberingAfterBreak="0">
    <w:nsid w:val="73460825"/>
    <w:multiLevelType w:val="multilevel"/>
    <w:tmpl w:val="31A4C9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72473920">
    <w:abstractNumId w:val="0"/>
  </w:num>
  <w:num w:numId="2" w16cid:durableId="1401322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9C"/>
    <w:rsid w:val="00002D16"/>
    <w:rsid w:val="00044622"/>
    <w:rsid w:val="00055883"/>
    <w:rsid w:val="000653BF"/>
    <w:rsid w:val="00070F11"/>
    <w:rsid w:val="000768C2"/>
    <w:rsid w:val="000A4F2B"/>
    <w:rsid w:val="000A72B8"/>
    <w:rsid w:val="000B0798"/>
    <w:rsid w:val="000B405D"/>
    <w:rsid w:val="000B595B"/>
    <w:rsid w:val="000B6DF2"/>
    <w:rsid w:val="000C094E"/>
    <w:rsid w:val="000C2385"/>
    <w:rsid w:val="000C5691"/>
    <w:rsid w:val="000C783E"/>
    <w:rsid w:val="000D46DA"/>
    <w:rsid w:val="000D47B1"/>
    <w:rsid w:val="001335C8"/>
    <w:rsid w:val="00141A75"/>
    <w:rsid w:val="00160340"/>
    <w:rsid w:val="00170C7B"/>
    <w:rsid w:val="00174E86"/>
    <w:rsid w:val="00194E2B"/>
    <w:rsid w:val="001C3AFE"/>
    <w:rsid w:val="001C7E8C"/>
    <w:rsid w:val="001D3B3C"/>
    <w:rsid w:val="001E04B0"/>
    <w:rsid w:val="002100A5"/>
    <w:rsid w:val="00213830"/>
    <w:rsid w:val="002176DA"/>
    <w:rsid w:val="00220DF4"/>
    <w:rsid w:val="002263EA"/>
    <w:rsid w:val="00252426"/>
    <w:rsid w:val="002921AC"/>
    <w:rsid w:val="002B3309"/>
    <w:rsid w:val="002B6086"/>
    <w:rsid w:val="002C1C8F"/>
    <w:rsid w:val="002E6E8C"/>
    <w:rsid w:val="00316FA8"/>
    <w:rsid w:val="00317EA0"/>
    <w:rsid w:val="00323154"/>
    <w:rsid w:val="0032737E"/>
    <w:rsid w:val="003301F8"/>
    <w:rsid w:val="003341B8"/>
    <w:rsid w:val="003348B3"/>
    <w:rsid w:val="003533F4"/>
    <w:rsid w:val="00356DBB"/>
    <w:rsid w:val="003A4AAE"/>
    <w:rsid w:val="003B0462"/>
    <w:rsid w:val="003C4011"/>
    <w:rsid w:val="003E4FF4"/>
    <w:rsid w:val="00417B10"/>
    <w:rsid w:val="0045110F"/>
    <w:rsid w:val="00483157"/>
    <w:rsid w:val="00487C8E"/>
    <w:rsid w:val="004A3D67"/>
    <w:rsid w:val="004D5708"/>
    <w:rsid w:val="004F663E"/>
    <w:rsid w:val="005249B5"/>
    <w:rsid w:val="0052692E"/>
    <w:rsid w:val="00546CB3"/>
    <w:rsid w:val="00553DC3"/>
    <w:rsid w:val="005550F2"/>
    <w:rsid w:val="00581400"/>
    <w:rsid w:val="005827FA"/>
    <w:rsid w:val="005A7200"/>
    <w:rsid w:val="005B1ADA"/>
    <w:rsid w:val="005C2E6F"/>
    <w:rsid w:val="005C40BD"/>
    <w:rsid w:val="005E46C3"/>
    <w:rsid w:val="005E7282"/>
    <w:rsid w:val="005F1D6E"/>
    <w:rsid w:val="006041DD"/>
    <w:rsid w:val="0060601B"/>
    <w:rsid w:val="00606DA7"/>
    <w:rsid w:val="00616E21"/>
    <w:rsid w:val="00621E03"/>
    <w:rsid w:val="00624380"/>
    <w:rsid w:val="00647A19"/>
    <w:rsid w:val="0066682D"/>
    <w:rsid w:val="0067757B"/>
    <w:rsid w:val="00684E05"/>
    <w:rsid w:val="00684EA4"/>
    <w:rsid w:val="00743973"/>
    <w:rsid w:val="00743F38"/>
    <w:rsid w:val="00752E31"/>
    <w:rsid w:val="00771049"/>
    <w:rsid w:val="00776955"/>
    <w:rsid w:val="007A18FD"/>
    <w:rsid w:val="007B2091"/>
    <w:rsid w:val="007D58C9"/>
    <w:rsid w:val="007E03BC"/>
    <w:rsid w:val="00816079"/>
    <w:rsid w:val="00820EB7"/>
    <w:rsid w:val="008265AA"/>
    <w:rsid w:val="00841D96"/>
    <w:rsid w:val="00880F30"/>
    <w:rsid w:val="008B7582"/>
    <w:rsid w:val="008C0859"/>
    <w:rsid w:val="008E0A17"/>
    <w:rsid w:val="008E3821"/>
    <w:rsid w:val="00901E38"/>
    <w:rsid w:val="00920C7A"/>
    <w:rsid w:val="00931340"/>
    <w:rsid w:val="00941C7B"/>
    <w:rsid w:val="00943334"/>
    <w:rsid w:val="00952AF3"/>
    <w:rsid w:val="00954233"/>
    <w:rsid w:val="0098130B"/>
    <w:rsid w:val="009B14B3"/>
    <w:rsid w:val="009B6729"/>
    <w:rsid w:val="009C7666"/>
    <w:rsid w:val="00A12571"/>
    <w:rsid w:val="00A14104"/>
    <w:rsid w:val="00A164E3"/>
    <w:rsid w:val="00A220B9"/>
    <w:rsid w:val="00A258DB"/>
    <w:rsid w:val="00A351FB"/>
    <w:rsid w:val="00A658AF"/>
    <w:rsid w:val="00A707BB"/>
    <w:rsid w:val="00A83DE7"/>
    <w:rsid w:val="00A9000C"/>
    <w:rsid w:val="00AB336E"/>
    <w:rsid w:val="00AC0FCC"/>
    <w:rsid w:val="00AC1961"/>
    <w:rsid w:val="00AE1B9C"/>
    <w:rsid w:val="00AE2F37"/>
    <w:rsid w:val="00B0444B"/>
    <w:rsid w:val="00B32212"/>
    <w:rsid w:val="00B3627E"/>
    <w:rsid w:val="00B74461"/>
    <w:rsid w:val="00BA68E4"/>
    <w:rsid w:val="00BE115B"/>
    <w:rsid w:val="00BF0596"/>
    <w:rsid w:val="00C2186F"/>
    <w:rsid w:val="00C44519"/>
    <w:rsid w:val="00C472A9"/>
    <w:rsid w:val="00C51A1C"/>
    <w:rsid w:val="00C552E5"/>
    <w:rsid w:val="00C6150C"/>
    <w:rsid w:val="00C7467A"/>
    <w:rsid w:val="00C81F19"/>
    <w:rsid w:val="00C83C20"/>
    <w:rsid w:val="00C83CC7"/>
    <w:rsid w:val="00CC7C31"/>
    <w:rsid w:val="00CC7D86"/>
    <w:rsid w:val="00CE23A8"/>
    <w:rsid w:val="00D01A63"/>
    <w:rsid w:val="00D0412F"/>
    <w:rsid w:val="00D3408A"/>
    <w:rsid w:val="00D35994"/>
    <w:rsid w:val="00D40680"/>
    <w:rsid w:val="00D454A2"/>
    <w:rsid w:val="00D47D72"/>
    <w:rsid w:val="00D54CE2"/>
    <w:rsid w:val="00D647FE"/>
    <w:rsid w:val="00D71B86"/>
    <w:rsid w:val="00D742B6"/>
    <w:rsid w:val="00DA7E4B"/>
    <w:rsid w:val="00DB18B5"/>
    <w:rsid w:val="00DB79E3"/>
    <w:rsid w:val="00DF2AD9"/>
    <w:rsid w:val="00E10BF9"/>
    <w:rsid w:val="00E47658"/>
    <w:rsid w:val="00E54DE5"/>
    <w:rsid w:val="00E56095"/>
    <w:rsid w:val="00E654E1"/>
    <w:rsid w:val="00E85260"/>
    <w:rsid w:val="00E903AE"/>
    <w:rsid w:val="00E90BD7"/>
    <w:rsid w:val="00E95037"/>
    <w:rsid w:val="00E958D9"/>
    <w:rsid w:val="00E95D16"/>
    <w:rsid w:val="00EA1B73"/>
    <w:rsid w:val="00ED3A08"/>
    <w:rsid w:val="00EF48B0"/>
    <w:rsid w:val="00F046C5"/>
    <w:rsid w:val="00F10431"/>
    <w:rsid w:val="00F36F44"/>
    <w:rsid w:val="00F601AD"/>
    <w:rsid w:val="00F6515F"/>
    <w:rsid w:val="00F91925"/>
    <w:rsid w:val="00FA4B9F"/>
    <w:rsid w:val="00FA5C65"/>
    <w:rsid w:val="00FB4C9D"/>
    <w:rsid w:val="00FC0313"/>
    <w:rsid w:val="00FC24C5"/>
    <w:rsid w:val="00FD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2271FA"/>
  <w15:docId w15:val="{07323ECE-7F1B-417F-90C4-D714EC9B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Calibr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304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03042"/>
    <w:pPr>
      <w:keepNext/>
      <w:keepLines/>
      <w:spacing w:before="400" w:after="40" w:line="240" w:lineRule="auto"/>
      <w:outlineLvl w:val="0"/>
    </w:pPr>
    <w:rPr>
      <w:rFonts w:ascii="Cambria" w:eastAsia="MS Gothic" w:hAnsi="Cambria" w:cs="Cambria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03042"/>
    <w:pPr>
      <w:keepNext/>
      <w:keepLines/>
      <w:spacing w:before="120" w:after="0" w:line="240" w:lineRule="auto"/>
      <w:outlineLvl w:val="1"/>
    </w:pPr>
    <w:rPr>
      <w:rFonts w:ascii="Cambria" w:eastAsia="MS Gothic" w:hAnsi="Cambria" w:cs="Cambria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03042"/>
    <w:pPr>
      <w:keepNext/>
      <w:keepLines/>
      <w:spacing w:before="120" w:after="0" w:line="240" w:lineRule="auto"/>
      <w:outlineLvl w:val="2"/>
    </w:pPr>
    <w:rPr>
      <w:rFonts w:ascii="Cambria" w:eastAsia="MS Gothic" w:hAnsi="Cambria" w:cs="Cambria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03042"/>
    <w:pPr>
      <w:keepNext/>
      <w:keepLines/>
      <w:spacing w:before="120" w:after="0"/>
      <w:outlineLvl w:val="3"/>
    </w:pPr>
    <w:rPr>
      <w:rFonts w:ascii="Cambria" w:eastAsia="MS Gothic" w:hAnsi="Cambria" w:cs="Cambria"/>
      <w:cap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03042"/>
    <w:pPr>
      <w:keepNext/>
      <w:keepLines/>
      <w:spacing w:before="120" w:after="0"/>
      <w:outlineLvl w:val="4"/>
    </w:pPr>
    <w:rPr>
      <w:rFonts w:ascii="Cambria" w:eastAsia="MS Gothic" w:hAnsi="Cambria" w:cs="Cambria"/>
      <w:i/>
      <w:iCs/>
      <w:cap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03042"/>
    <w:pPr>
      <w:keepNext/>
      <w:keepLines/>
      <w:spacing w:before="120" w:after="0"/>
      <w:outlineLvl w:val="5"/>
    </w:pPr>
    <w:rPr>
      <w:rFonts w:ascii="Cambria" w:eastAsia="MS Gothic" w:hAnsi="Cambria" w:cs="Cambria"/>
      <w:b/>
      <w:bCs/>
      <w:caps/>
      <w:color w:val="262626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042"/>
    <w:pPr>
      <w:keepNext/>
      <w:keepLines/>
      <w:spacing w:before="120" w:after="0"/>
      <w:outlineLvl w:val="6"/>
    </w:pPr>
    <w:rPr>
      <w:rFonts w:ascii="Cambria" w:eastAsia="MS Gothic" w:hAnsi="Cambria" w:cs="Cambria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03042"/>
    <w:pPr>
      <w:keepNext/>
      <w:keepLines/>
      <w:spacing w:before="120" w:after="0"/>
      <w:outlineLvl w:val="7"/>
    </w:pPr>
    <w:rPr>
      <w:rFonts w:ascii="Cambria" w:eastAsia="MS Gothic" w:hAnsi="Cambria" w:cs="Cambria"/>
      <w:b/>
      <w:bCs/>
      <w:cap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03042"/>
    <w:pPr>
      <w:keepNext/>
      <w:keepLines/>
      <w:spacing w:before="120" w:after="0"/>
      <w:outlineLvl w:val="8"/>
    </w:pPr>
    <w:rPr>
      <w:rFonts w:ascii="Cambria" w:eastAsia="MS Gothic" w:hAnsi="Cambria" w:cs="Cambria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C03042"/>
    <w:rPr>
      <w:rFonts w:ascii="Cambria" w:eastAsia="MS Gothic" w:hAnsi="Cambria" w:cs="Cambria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rsid w:val="00C03042"/>
    <w:rPr>
      <w:rFonts w:ascii="Cambria" w:eastAsia="MS Gothic" w:hAnsi="Cambria" w:cs="Cambria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rsid w:val="00C03042"/>
    <w:rPr>
      <w:rFonts w:ascii="Cambria" w:eastAsia="MS Gothic" w:hAnsi="Cambria" w:cs="Cambria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C03042"/>
    <w:rPr>
      <w:rFonts w:ascii="Cambria" w:eastAsia="MS Gothic" w:hAnsi="Cambria" w:cs="Cambria"/>
      <w:caps/>
    </w:rPr>
  </w:style>
  <w:style w:type="character" w:customStyle="1" w:styleId="Nagwek5Znak">
    <w:name w:val="Nagłówek 5 Znak"/>
    <w:basedOn w:val="Domylnaczcionkaakapitu"/>
    <w:link w:val="Nagwek5"/>
    <w:uiPriority w:val="99"/>
    <w:semiHidden/>
    <w:qFormat/>
    <w:rsid w:val="00C03042"/>
    <w:rPr>
      <w:rFonts w:ascii="Cambria" w:eastAsia="MS Gothic" w:hAnsi="Cambria" w:cs="Cambria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9"/>
    <w:semiHidden/>
    <w:qFormat/>
    <w:rsid w:val="00C03042"/>
    <w:rPr>
      <w:rFonts w:ascii="Cambria" w:eastAsia="MS Gothic" w:hAnsi="Cambria" w:cs="Cambria"/>
      <w:b/>
      <w:bCs/>
      <w:caps/>
      <w:color w:val="262626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C03042"/>
    <w:rPr>
      <w:rFonts w:ascii="Cambria" w:eastAsia="MS Gothic" w:hAnsi="Cambria" w:cs="Cambria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rsid w:val="00C03042"/>
    <w:rPr>
      <w:rFonts w:ascii="Cambria" w:eastAsia="MS Gothic" w:hAnsi="Cambria" w:cs="Cambria"/>
      <w:b/>
      <w:bCs/>
      <w:caps/>
      <w:color w:val="7F7F7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rsid w:val="00C03042"/>
    <w:rPr>
      <w:rFonts w:ascii="Cambria" w:eastAsia="MS Gothic" w:hAnsi="Cambria" w:cs="Cambria"/>
      <w:b/>
      <w:bCs/>
      <w:i/>
      <w:iCs/>
      <w:caps/>
      <w:color w:val="7F7F7F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C03042"/>
  </w:style>
  <w:style w:type="character" w:customStyle="1" w:styleId="TekstpodstawowyZnak">
    <w:name w:val="Tekst podstawowy Znak"/>
    <w:link w:val="Tekstpodstawowy"/>
    <w:uiPriority w:val="99"/>
    <w:qFormat/>
    <w:rsid w:val="00C03042"/>
    <w:rPr>
      <w:rFonts w:eastAsia="Times New Roman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C03042"/>
    <w:rPr>
      <w:rFonts w:eastAsia="Times New Roman"/>
    </w:rPr>
  </w:style>
  <w:style w:type="character" w:customStyle="1" w:styleId="TekstdymkaZnak">
    <w:name w:val="Tekst dymka Znak"/>
    <w:link w:val="Tekstdymka"/>
    <w:uiPriority w:val="99"/>
    <w:semiHidden/>
    <w:qFormat/>
    <w:rsid w:val="00C0304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qFormat/>
    <w:rsid w:val="00C03042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C03042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C03042"/>
    <w:rPr>
      <w:b/>
      <w:bCs/>
      <w:lang w:eastAsia="en-US"/>
    </w:rPr>
  </w:style>
  <w:style w:type="character" w:customStyle="1" w:styleId="NagwekZnak">
    <w:name w:val="Nagłówek Znak"/>
    <w:link w:val="Nagwek"/>
    <w:uiPriority w:val="99"/>
    <w:qFormat/>
    <w:rsid w:val="00C03042"/>
    <w:rPr>
      <w:sz w:val="22"/>
      <w:szCs w:val="22"/>
      <w:lang w:eastAsia="en-US"/>
    </w:rPr>
  </w:style>
  <w:style w:type="character" w:customStyle="1" w:styleId="czeinternetowe">
    <w:name w:val="Łącze internetowe"/>
    <w:uiPriority w:val="99"/>
    <w:rsid w:val="00C03042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qFormat/>
    <w:rsid w:val="00C03042"/>
    <w:rPr>
      <w:color w:val="605E5C"/>
      <w:shd w:val="clear" w:color="auto" w:fill="E1DFDD"/>
    </w:rPr>
  </w:style>
  <w:style w:type="character" w:customStyle="1" w:styleId="TytuZnak">
    <w:name w:val="Tytuł Znak"/>
    <w:link w:val="Tytu"/>
    <w:uiPriority w:val="99"/>
    <w:qFormat/>
    <w:rsid w:val="00C03042"/>
    <w:rPr>
      <w:rFonts w:ascii="Cambria" w:eastAsia="MS Gothic" w:hAnsi="Cambria" w:cs="Cambria"/>
      <w:caps/>
      <w:color w:val="404040"/>
      <w:spacing w:val="-10"/>
      <w:sz w:val="72"/>
      <w:szCs w:val="72"/>
    </w:rPr>
  </w:style>
  <w:style w:type="character" w:customStyle="1" w:styleId="PodtytuZnak">
    <w:name w:val="Podtytuł Znak"/>
    <w:link w:val="Podtytu"/>
    <w:uiPriority w:val="99"/>
    <w:qFormat/>
    <w:rsid w:val="00C03042"/>
    <w:rPr>
      <w:rFonts w:ascii="Cambria" w:eastAsia="MS Gothic" w:hAnsi="Cambria" w:cs="Cambria"/>
      <w:smallCaps/>
      <w:color w:val="595959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03042"/>
    <w:rPr>
      <w:b/>
      <w:bCs/>
    </w:rPr>
  </w:style>
  <w:style w:type="character" w:customStyle="1" w:styleId="Wyrnienie">
    <w:name w:val="Wyróżnienie"/>
    <w:uiPriority w:val="99"/>
    <w:qFormat/>
    <w:rsid w:val="00C03042"/>
    <w:rPr>
      <w:i/>
      <w:iCs/>
    </w:rPr>
  </w:style>
  <w:style w:type="character" w:customStyle="1" w:styleId="CytatZnak">
    <w:name w:val="Cytat Znak"/>
    <w:link w:val="Cytat"/>
    <w:uiPriority w:val="99"/>
    <w:qFormat/>
    <w:rsid w:val="00C03042"/>
    <w:rPr>
      <w:rFonts w:ascii="Cambria" w:eastAsia="MS Gothic" w:hAnsi="Cambria" w:cs="Cambria"/>
      <w:sz w:val="25"/>
      <w:szCs w:val="25"/>
    </w:rPr>
  </w:style>
  <w:style w:type="character" w:customStyle="1" w:styleId="CytatintensywnyZnak">
    <w:name w:val="Cytat intensywny Znak"/>
    <w:link w:val="Cytatintensywny"/>
    <w:uiPriority w:val="99"/>
    <w:qFormat/>
    <w:rsid w:val="00C03042"/>
    <w:rPr>
      <w:color w:val="404040"/>
      <w:sz w:val="32"/>
      <w:szCs w:val="32"/>
    </w:rPr>
  </w:style>
  <w:style w:type="character" w:styleId="Wyrnieniedelikatne">
    <w:name w:val="Subtle Emphasis"/>
    <w:basedOn w:val="Domylnaczcionkaakapitu"/>
    <w:uiPriority w:val="99"/>
    <w:qFormat/>
    <w:rsid w:val="00C03042"/>
    <w:rPr>
      <w:i/>
      <w:iCs/>
      <w:color w:val="595959"/>
    </w:rPr>
  </w:style>
  <w:style w:type="character" w:styleId="Wyrnienieintensywne">
    <w:name w:val="Intense Emphasis"/>
    <w:basedOn w:val="Domylnaczcionkaakapitu"/>
    <w:uiPriority w:val="99"/>
    <w:qFormat/>
    <w:rsid w:val="00C03042"/>
    <w:rPr>
      <w:b/>
      <w:bCs/>
      <w:i/>
      <w:iCs/>
    </w:rPr>
  </w:style>
  <w:style w:type="character" w:styleId="Odwoaniedelikatne">
    <w:name w:val="Subtle Reference"/>
    <w:basedOn w:val="Domylnaczcionkaakapitu"/>
    <w:uiPriority w:val="99"/>
    <w:qFormat/>
    <w:rsid w:val="00C03042"/>
    <w:rPr>
      <w:smallCaps/>
      <w:color w:val="404040"/>
      <w:u w:val="single" w:color="7F7F7F"/>
    </w:rPr>
  </w:style>
  <w:style w:type="character" w:styleId="Odwoanieintensywne">
    <w:name w:val="Intense Reference"/>
    <w:basedOn w:val="Domylnaczcionkaakapitu"/>
    <w:uiPriority w:val="99"/>
    <w:qFormat/>
    <w:rsid w:val="00C03042"/>
    <w:rPr>
      <w:b/>
      <w:bCs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99"/>
    <w:qFormat/>
    <w:rsid w:val="00C03042"/>
    <w:rPr>
      <w:b/>
      <w:bCs/>
      <w:smallCaps/>
      <w:spacing w:val="7"/>
    </w:rPr>
  </w:style>
  <w:style w:type="character" w:customStyle="1" w:styleId="ZwykytekstZnak">
    <w:name w:val="Zwykły tekst Znak"/>
    <w:link w:val="Zwykytekst"/>
    <w:uiPriority w:val="99"/>
    <w:semiHidden/>
    <w:qFormat/>
    <w:rsid w:val="00C03042"/>
    <w:rPr>
      <w:rFonts w:ascii="Calibri" w:hAnsi="Calibri" w:cs="Calibri"/>
      <w:lang w:eastAsia="en-US"/>
    </w:rPr>
  </w:style>
  <w:style w:type="character" w:customStyle="1" w:styleId="nc684nl6">
    <w:name w:val="nc684nl6"/>
    <w:basedOn w:val="Domylnaczcionkaakapitu"/>
    <w:uiPriority w:val="99"/>
    <w:qFormat/>
    <w:rsid w:val="00C03042"/>
  </w:style>
  <w:style w:type="character" w:customStyle="1" w:styleId="Nierozpoznanawzmianka2">
    <w:name w:val="Nierozpoznana wzmianka2"/>
    <w:uiPriority w:val="99"/>
    <w:semiHidden/>
    <w:qFormat/>
    <w:rsid w:val="00C03042"/>
    <w:rPr>
      <w:color w:val="605E5C"/>
      <w:shd w:val="clear" w:color="auto" w:fill="E1DFDD"/>
    </w:rPr>
  </w:style>
  <w:style w:type="character" w:customStyle="1" w:styleId="Znakiwypunktowania">
    <w:name w:val="Znaki wypunktowania"/>
    <w:uiPriority w:val="99"/>
    <w:qFormat/>
    <w:rsid w:val="00074926"/>
    <w:rPr>
      <w:rFonts w:ascii="OpenSymbol" w:hAnsi="OpenSymbol" w:cs="OpenSymbol"/>
    </w:rPr>
  </w:style>
  <w:style w:type="character" w:customStyle="1" w:styleId="HeaderChar1">
    <w:name w:val="Header Char1"/>
    <w:basedOn w:val="Domylnaczcionkaakapitu"/>
    <w:uiPriority w:val="99"/>
    <w:semiHidden/>
    <w:qFormat/>
    <w:rsid w:val="00B0444B"/>
  </w:style>
  <w:style w:type="character" w:customStyle="1" w:styleId="BodyTextChar1">
    <w:name w:val="Body Text Char1"/>
    <w:basedOn w:val="Domylnaczcionkaakapitu"/>
    <w:uiPriority w:val="99"/>
    <w:semiHidden/>
    <w:qFormat/>
    <w:rsid w:val="00B0444B"/>
  </w:style>
  <w:style w:type="character" w:customStyle="1" w:styleId="FooterChar1">
    <w:name w:val="Footer Char1"/>
    <w:basedOn w:val="Domylnaczcionkaakapitu"/>
    <w:uiPriority w:val="99"/>
    <w:semiHidden/>
    <w:qFormat/>
    <w:rsid w:val="00B0444B"/>
  </w:style>
  <w:style w:type="character" w:customStyle="1" w:styleId="BalloonTextChar1">
    <w:name w:val="Balloon Text Char1"/>
    <w:basedOn w:val="Domylnaczcionkaakapitu"/>
    <w:uiPriority w:val="99"/>
    <w:semiHidden/>
    <w:qFormat/>
    <w:rsid w:val="00B0444B"/>
    <w:rPr>
      <w:rFonts w:ascii="Times New Roman" w:hAnsi="Times New Roman" w:cs="Times New Roman"/>
      <w:sz w:val="2"/>
      <w:szCs w:val="2"/>
    </w:rPr>
  </w:style>
  <w:style w:type="character" w:customStyle="1" w:styleId="CommentTextChar1">
    <w:name w:val="Comment Text Char1"/>
    <w:basedOn w:val="Domylnaczcionkaakapitu"/>
    <w:uiPriority w:val="99"/>
    <w:semiHidden/>
    <w:qFormat/>
    <w:rsid w:val="00B0444B"/>
    <w:rPr>
      <w:sz w:val="20"/>
      <w:szCs w:val="20"/>
    </w:rPr>
  </w:style>
  <w:style w:type="character" w:customStyle="1" w:styleId="CommentSubjectChar1">
    <w:name w:val="Comment Subject Char1"/>
    <w:basedOn w:val="TekstkomentarzaZnak"/>
    <w:uiPriority w:val="99"/>
    <w:semiHidden/>
    <w:qFormat/>
    <w:rsid w:val="00B0444B"/>
    <w:rPr>
      <w:b/>
      <w:bCs/>
      <w:sz w:val="20"/>
      <w:szCs w:val="20"/>
      <w:lang w:eastAsia="en-US"/>
    </w:rPr>
  </w:style>
  <w:style w:type="character" w:customStyle="1" w:styleId="TitleChar1">
    <w:name w:val="Title Char1"/>
    <w:basedOn w:val="Domylnaczcionkaakapitu"/>
    <w:uiPriority w:val="99"/>
    <w:qFormat/>
    <w:rsid w:val="00B0444B"/>
    <w:rPr>
      <w:rFonts w:ascii="Cambria" w:hAnsi="Cambria" w:cs="Cambria"/>
      <w:b/>
      <w:bCs/>
      <w:kern w:val="2"/>
      <w:sz w:val="32"/>
      <w:szCs w:val="32"/>
    </w:rPr>
  </w:style>
  <w:style w:type="character" w:customStyle="1" w:styleId="SubtitleChar1">
    <w:name w:val="Subtitle Char1"/>
    <w:basedOn w:val="Domylnaczcionkaakapitu"/>
    <w:uiPriority w:val="99"/>
    <w:qFormat/>
    <w:rsid w:val="00B0444B"/>
    <w:rPr>
      <w:rFonts w:ascii="Cambria" w:hAnsi="Cambria" w:cs="Cambria"/>
      <w:sz w:val="24"/>
      <w:szCs w:val="24"/>
    </w:rPr>
  </w:style>
  <w:style w:type="character" w:customStyle="1" w:styleId="QuoteChar1">
    <w:name w:val="Quote Char1"/>
    <w:basedOn w:val="Domylnaczcionkaakapitu"/>
    <w:uiPriority w:val="99"/>
    <w:qFormat/>
    <w:rsid w:val="00B0444B"/>
    <w:rPr>
      <w:i/>
      <w:iCs/>
      <w:color w:val="000000"/>
    </w:rPr>
  </w:style>
  <w:style w:type="character" w:customStyle="1" w:styleId="IntenseQuoteChar1">
    <w:name w:val="Intense Quote Char1"/>
    <w:basedOn w:val="Domylnaczcionkaakapitu"/>
    <w:uiPriority w:val="99"/>
    <w:qFormat/>
    <w:rsid w:val="00B0444B"/>
    <w:rPr>
      <w:b/>
      <w:bCs/>
      <w:i/>
      <w:iCs/>
      <w:color w:val="4F81BD"/>
    </w:rPr>
  </w:style>
  <w:style w:type="character" w:customStyle="1" w:styleId="PlainTextChar1">
    <w:name w:val="Plain Text Char1"/>
    <w:basedOn w:val="Domylnaczcionkaakapitu"/>
    <w:uiPriority w:val="99"/>
    <w:semiHidden/>
    <w:qFormat/>
    <w:rsid w:val="00B0444B"/>
    <w:rPr>
      <w:rFonts w:ascii="Courier New" w:hAnsi="Courier New" w:cs="Courier New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064C6"/>
    <w:rPr>
      <w:sz w:val="20"/>
      <w:szCs w:val="20"/>
    </w:rPr>
  </w:style>
  <w:style w:type="character" w:customStyle="1" w:styleId="Zakotwiczenieprzypisukocowego">
    <w:name w:val="Zakotwiczenie przypisu końcowego"/>
    <w:rsid w:val="00B0444B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1064C6"/>
    <w:rPr>
      <w:vertAlign w:val="superscript"/>
    </w:rPr>
  </w:style>
  <w:style w:type="character" w:customStyle="1" w:styleId="bumpedfont20">
    <w:name w:val="bumpedfont20"/>
    <w:basedOn w:val="Domylnaczcionkaakapitu"/>
    <w:qFormat/>
    <w:rsid w:val="00F55AEB"/>
  </w:style>
  <w:style w:type="character" w:customStyle="1" w:styleId="apple-converted-space">
    <w:name w:val="apple-converted-space"/>
    <w:basedOn w:val="Domylnaczcionkaakapitu"/>
    <w:qFormat/>
    <w:rsid w:val="00F55AEB"/>
  </w:style>
  <w:style w:type="paragraph" w:styleId="Nagwek">
    <w:name w:val="header"/>
    <w:basedOn w:val="Normalny"/>
    <w:next w:val="Tekstpodstawowy"/>
    <w:link w:val="NagwekZnak"/>
    <w:uiPriority w:val="99"/>
    <w:rsid w:val="00C03042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C03042"/>
    <w:pPr>
      <w:spacing w:after="0" w:line="240" w:lineRule="auto"/>
    </w:pPr>
    <w:rPr>
      <w:sz w:val="24"/>
      <w:szCs w:val="24"/>
    </w:rPr>
  </w:style>
  <w:style w:type="paragraph" w:styleId="Lista">
    <w:name w:val="List"/>
    <w:basedOn w:val="Tekstpodstawowy"/>
    <w:uiPriority w:val="99"/>
    <w:rsid w:val="00074926"/>
  </w:style>
  <w:style w:type="paragraph" w:styleId="Legenda">
    <w:name w:val="caption"/>
    <w:basedOn w:val="Normalny"/>
    <w:next w:val="Normalny"/>
    <w:uiPriority w:val="99"/>
    <w:qFormat/>
    <w:rsid w:val="00C03042"/>
    <w:pPr>
      <w:spacing w:line="240" w:lineRule="auto"/>
    </w:pPr>
    <w:rPr>
      <w:b/>
      <w:bCs/>
      <w:smallCaps/>
      <w:color w:val="595959"/>
    </w:rPr>
  </w:style>
  <w:style w:type="paragraph" w:customStyle="1" w:styleId="Indeks">
    <w:name w:val="Indeks"/>
    <w:basedOn w:val="Normalny"/>
    <w:uiPriority w:val="99"/>
    <w:qFormat/>
    <w:rsid w:val="00074926"/>
    <w:pPr>
      <w:suppressLineNumbers/>
    </w:pPr>
  </w:style>
  <w:style w:type="paragraph" w:customStyle="1" w:styleId="Gwkaistopka">
    <w:name w:val="Główka i stopka"/>
    <w:basedOn w:val="Normalny"/>
    <w:uiPriority w:val="99"/>
    <w:qFormat/>
    <w:rsid w:val="00074926"/>
  </w:style>
  <w:style w:type="paragraph" w:customStyle="1" w:styleId="WW-Tekstkomentarza">
    <w:name w:val="WW-Tekst komentarza"/>
    <w:basedOn w:val="Normalny"/>
    <w:uiPriority w:val="99"/>
    <w:qFormat/>
    <w:rsid w:val="00C03042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C0304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paragraph" w:customStyle="1" w:styleId="Kolorowalistaakcent11">
    <w:name w:val="Kolorowa lista — akcent 11"/>
    <w:basedOn w:val="Normalny"/>
    <w:uiPriority w:val="99"/>
    <w:qFormat/>
    <w:rsid w:val="00C03042"/>
    <w:pPr>
      <w:spacing w:after="0" w:line="240" w:lineRule="auto"/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C03042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C03042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C03042"/>
    <w:rPr>
      <w:b/>
      <w:bCs/>
    </w:rPr>
  </w:style>
  <w:style w:type="paragraph" w:styleId="Akapitzlist">
    <w:name w:val="List Paragraph"/>
    <w:basedOn w:val="Normalny"/>
    <w:uiPriority w:val="99"/>
    <w:qFormat/>
    <w:rsid w:val="00C03042"/>
    <w:pPr>
      <w:ind w:left="720"/>
      <w:contextualSpacing/>
    </w:pPr>
  </w:style>
  <w:style w:type="paragraph" w:customStyle="1" w:styleId="NAG4">
    <w:name w:val="NAG_4"/>
    <w:basedOn w:val="Normalny"/>
    <w:uiPriority w:val="99"/>
    <w:qFormat/>
    <w:rsid w:val="00C03042"/>
    <w:pPr>
      <w:numPr>
        <w:numId w:val="1"/>
      </w:numPr>
      <w:tabs>
        <w:tab w:val="left" w:pos="360"/>
      </w:tabs>
      <w:spacing w:after="0" w:line="276" w:lineRule="auto"/>
      <w:ind w:left="1440" w:hanging="360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C03042"/>
    <w:pPr>
      <w:spacing w:after="0" w:line="240" w:lineRule="auto"/>
      <w:contextualSpacing/>
    </w:pPr>
    <w:rPr>
      <w:rFonts w:ascii="Cambria" w:eastAsia="MS Gothic" w:hAnsi="Cambria" w:cs="Cambria"/>
      <w:caps/>
      <w:color w:val="404040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C03042"/>
    <w:rPr>
      <w:rFonts w:ascii="Cambria" w:eastAsia="MS Gothic" w:hAnsi="Cambria" w:cs="Cambria"/>
      <w:smallCaps/>
      <w:color w:val="595959"/>
      <w:sz w:val="28"/>
      <w:szCs w:val="28"/>
    </w:rPr>
  </w:style>
  <w:style w:type="paragraph" w:styleId="Bezodstpw">
    <w:name w:val="No Spacing"/>
    <w:uiPriority w:val="99"/>
    <w:qFormat/>
    <w:rsid w:val="00C03042"/>
  </w:style>
  <w:style w:type="paragraph" w:styleId="Cytat">
    <w:name w:val="Quote"/>
    <w:basedOn w:val="Normalny"/>
    <w:next w:val="Normalny"/>
    <w:link w:val="CytatZnak"/>
    <w:uiPriority w:val="99"/>
    <w:qFormat/>
    <w:rsid w:val="00C03042"/>
    <w:pPr>
      <w:spacing w:before="160" w:line="240" w:lineRule="auto"/>
      <w:ind w:left="720" w:right="720"/>
    </w:pPr>
    <w:rPr>
      <w:rFonts w:ascii="Cambria" w:eastAsia="MS Gothic" w:hAnsi="Cambria" w:cs="Cambria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C03042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paragraph" w:styleId="Indeks1">
    <w:name w:val="index 1"/>
    <w:basedOn w:val="Normalny"/>
    <w:next w:val="Normalny"/>
    <w:autoRedefine/>
    <w:uiPriority w:val="99"/>
    <w:semiHidden/>
    <w:qFormat/>
    <w:rsid w:val="00C03042"/>
    <w:pPr>
      <w:ind w:left="220" w:hanging="220"/>
    </w:pPr>
  </w:style>
  <w:style w:type="paragraph" w:styleId="Nagwekindeksu">
    <w:name w:val="index heading"/>
    <w:basedOn w:val="Nagwek"/>
    <w:uiPriority w:val="99"/>
    <w:semiHidden/>
    <w:qFormat/>
    <w:rsid w:val="00074926"/>
  </w:style>
  <w:style w:type="paragraph" w:styleId="Nagwekspisutreci">
    <w:name w:val="TOC Heading"/>
    <w:basedOn w:val="Nagwek1"/>
    <w:next w:val="Normalny"/>
    <w:uiPriority w:val="99"/>
    <w:qFormat/>
    <w:rsid w:val="00C03042"/>
    <w:pPr>
      <w:outlineLvl w:val="9"/>
    </w:pPr>
  </w:style>
  <w:style w:type="paragraph" w:customStyle="1" w:styleId="Tre">
    <w:name w:val="Treść"/>
    <w:uiPriority w:val="99"/>
    <w:qFormat/>
    <w:rsid w:val="00C03042"/>
    <w:pPr>
      <w:spacing w:after="60"/>
    </w:pPr>
    <w:rPr>
      <w:color w:val="000000"/>
      <w:sz w:val="24"/>
      <w:szCs w:val="24"/>
      <w:u w:color="000000"/>
    </w:rPr>
  </w:style>
  <w:style w:type="paragraph" w:customStyle="1" w:styleId="AODefPara">
    <w:name w:val="AODefPara"/>
    <w:uiPriority w:val="99"/>
    <w:qFormat/>
    <w:rsid w:val="00C03042"/>
    <w:pPr>
      <w:spacing w:before="240" w:after="60" w:line="260" w:lineRule="atLeast"/>
      <w:jc w:val="both"/>
    </w:pPr>
    <w:rPr>
      <w:color w:val="000000"/>
      <w:u w:color="000000"/>
    </w:rPr>
  </w:style>
  <w:style w:type="paragraph" w:customStyle="1" w:styleId="Body2">
    <w:name w:val="Body 2"/>
    <w:uiPriority w:val="99"/>
    <w:qFormat/>
    <w:rsid w:val="00C03042"/>
    <w:pPr>
      <w:spacing w:after="210" w:line="264" w:lineRule="auto"/>
      <w:ind w:left="709"/>
      <w:jc w:val="both"/>
    </w:pPr>
    <w:rPr>
      <w:rFonts w:ascii="Arial" w:hAnsi="Arial" w:cs="Arial"/>
      <w:color w:val="000000"/>
      <w:kern w:val="2"/>
      <w:sz w:val="21"/>
      <w:szCs w:val="21"/>
      <w:u w:color="000000"/>
      <w:lang w:val="en-US"/>
    </w:rPr>
  </w:style>
  <w:style w:type="paragraph" w:customStyle="1" w:styleId="western">
    <w:name w:val="western"/>
    <w:basedOn w:val="Normalny"/>
    <w:qFormat/>
    <w:rsid w:val="00C03042"/>
    <w:pPr>
      <w:spacing w:beforeAutospacing="1"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qFormat/>
    <w:rsid w:val="00C03042"/>
    <w:pPr>
      <w:spacing w:after="0" w:line="240" w:lineRule="auto"/>
    </w:pPr>
    <w:rPr>
      <w:sz w:val="20"/>
      <w:szCs w:val="20"/>
      <w:lang w:eastAsia="en-US"/>
    </w:rPr>
  </w:style>
  <w:style w:type="paragraph" w:styleId="Poprawka">
    <w:name w:val="Revision"/>
    <w:uiPriority w:val="99"/>
    <w:semiHidden/>
    <w:qFormat/>
    <w:rsid w:val="00C03042"/>
  </w:style>
  <w:style w:type="paragraph" w:styleId="NormalnyWeb">
    <w:name w:val="Normal (Web)"/>
    <w:basedOn w:val="Normalny"/>
    <w:uiPriority w:val="99"/>
    <w:qFormat/>
    <w:rsid w:val="00C03042"/>
    <w:pPr>
      <w:spacing w:beforeAutospacing="1" w:afterAutospacing="1" w:line="240" w:lineRule="auto"/>
    </w:pPr>
    <w:rPr>
      <w:lang w:eastAsia="en-US"/>
    </w:rPr>
  </w:style>
  <w:style w:type="paragraph" w:customStyle="1" w:styleId="Standard">
    <w:name w:val="Standard"/>
    <w:qFormat/>
    <w:rsid w:val="00C03042"/>
    <w:pPr>
      <w:spacing w:after="160" w:line="252" w:lineRule="auto"/>
    </w:pPr>
    <w:rPr>
      <w:rFonts w:eastAsia="SimSun"/>
      <w:kern w:val="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064C6"/>
    <w:pPr>
      <w:spacing w:after="0" w:line="240" w:lineRule="auto"/>
    </w:pPr>
    <w:rPr>
      <w:sz w:val="20"/>
      <w:szCs w:val="20"/>
    </w:rPr>
  </w:style>
  <w:style w:type="paragraph" w:customStyle="1" w:styleId="xmsonormal">
    <w:name w:val="x_msonormal"/>
    <w:basedOn w:val="Normalny"/>
    <w:uiPriority w:val="99"/>
    <w:qFormat/>
    <w:rsid w:val="004A07C5"/>
    <w:pPr>
      <w:suppressAutoHyphens w:val="0"/>
      <w:spacing w:after="0" w:line="240" w:lineRule="auto"/>
    </w:pPr>
  </w:style>
  <w:style w:type="paragraph" w:customStyle="1" w:styleId="s9">
    <w:name w:val="s9"/>
    <w:basedOn w:val="Normalny"/>
    <w:qFormat/>
    <w:rsid w:val="00F55AEB"/>
    <w:pPr>
      <w:suppressAutoHyphens w:val="0"/>
      <w:spacing w:beforeAutospacing="1" w:afterAutospacing="1" w:line="240" w:lineRule="auto"/>
    </w:pPr>
    <w:rPr>
      <w:rFonts w:eastAsiaTheme="minorHAnsi"/>
    </w:rPr>
  </w:style>
  <w:style w:type="character" w:customStyle="1" w:styleId="fontstyle01">
    <w:name w:val="fontstyle01"/>
    <w:basedOn w:val="Domylnaczcionkaakapitu"/>
    <w:rsid w:val="00A220B9"/>
    <w:rPr>
      <w:rFonts w:ascii="FuturaLTPro-Bold" w:hAnsi="FuturaLTPro-Bold" w:hint="default"/>
      <w:b/>
      <w:bCs/>
      <w:i w:val="0"/>
      <w:iCs w:val="0"/>
      <w:color w:val="231F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9B14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209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8440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nkedin.com/company/fundacja-ronalda-mcdonalda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rm.org.pl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youtube.com/channel/UCSyTs4BKGbUSJE3vF8Z9f5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rm.org.p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instagram.com/fundacja_ronalda_mcdonalda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acebook.com/FundacjaRonaldaMcDonald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6503A84A7400499EBD19A981705A4B" ma:contentTypeVersion="24" ma:contentTypeDescription="Utwórz nowy dokument." ma:contentTypeScope="" ma:versionID="c4852bdb564a3f64088810d18cbb7265">
  <xsd:schema xmlns:xsd="http://www.w3.org/2001/XMLSchema" xmlns:xs="http://www.w3.org/2001/XMLSchema" xmlns:p="http://schemas.microsoft.com/office/2006/metadata/properties" xmlns:ns2="aa74b97f-9750-4b53-8c35-d7774986470b" xmlns:ns3="1c2ae42a-c9d2-4f89-9adb-a698fc085d05" targetNamespace="http://schemas.microsoft.com/office/2006/metadata/properties" ma:root="true" ma:fieldsID="37f88ca39dee8b72f3a1b74087ab7a5b" ns2:_="" ns3:_="">
    <xsd:import namespace="aa74b97f-9750-4b53-8c35-d7774986470b"/>
    <xsd:import namespace="1c2ae42a-c9d2-4f89-9adb-a698fc085d05"/>
    <xsd:element name="properties">
      <xsd:complexType>
        <xsd:sequence>
          <xsd:element name="documentManagement">
            <xsd:complexType>
              <xsd:all>
                <xsd:element ref="ns2:Informacje_x0020_dodatkow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4b97f-9750-4b53-8c35-d7774986470b" elementFormDefault="qualified">
    <xsd:import namespace="http://schemas.microsoft.com/office/2006/documentManagement/types"/>
    <xsd:import namespace="http://schemas.microsoft.com/office/infopath/2007/PartnerControls"/>
    <xsd:element name="Informacje_x0020_dodatkowe" ma:index="1" nillable="true" ma:displayName="Informacje dodatkowe" ma:default="Wprowadź wybór #1" ma:internalName="Informacje_x0020_dodatkowe" ma:readOnly="false">
      <xsd:simpleType>
        <xsd:restriction base="dms:Unknown">
          <xsd:enumeration value="Wprowadź wybór #1"/>
          <xsd:enumeration value="Wprowadź wybór #2"/>
          <xsd:enumeration value="Wprowadź wybór #3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8db6cbf-4e23-475a-bb79-ba97c8caaf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e42a-c9d2-4f89-9adb-a698fc085d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06d8b71c-8b0a-4d43-981b-219921ca4385}" ma:internalName="TaxCatchAll" ma:showField="CatchAllData" ma:web="1c2ae42a-c9d2-4f89-9adb-a698fc085d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74b97f-9750-4b53-8c35-d7774986470b">
      <Terms xmlns="http://schemas.microsoft.com/office/infopath/2007/PartnerControls"/>
    </lcf76f155ced4ddcb4097134ff3c332f>
    <TaxCatchAll xmlns="1c2ae42a-c9d2-4f89-9adb-a698fc085d05" xsi:nil="true"/>
    <Informacje_x0020_dodatkowe xmlns="aa74b97f-9750-4b53-8c35-d7774986470b">Wprowadź wybór #1</Informacje_x0020_dodatkowe>
  </documentManagement>
</p:properties>
</file>

<file path=customXml/itemProps1.xml><?xml version="1.0" encoding="utf-8"?>
<ds:datastoreItem xmlns:ds="http://schemas.openxmlformats.org/officeDocument/2006/customXml" ds:itemID="{7333988C-3A7B-40A3-984A-5CD8FDB51E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90F0E3-C692-492F-AE21-3E78C4C04C13}"/>
</file>

<file path=customXml/itemProps3.xml><?xml version="1.0" encoding="utf-8"?>
<ds:datastoreItem xmlns:ds="http://schemas.openxmlformats.org/officeDocument/2006/customXml" ds:itemID="{62D47F4A-8B93-40CE-9302-1B72FB1023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272C9E-7082-46DD-9C0B-3F622049E66E}">
  <ds:schemaRefs>
    <ds:schemaRef ds:uri="http://schemas.microsoft.com/office/2006/metadata/properties"/>
    <ds:schemaRef ds:uri="http://schemas.microsoft.com/office/infopath/2007/PartnerControls"/>
    <ds:schemaRef ds:uri="aa74b97f-9750-4b53-8c35-d7774986470b"/>
    <ds:schemaRef ds:uri="1c2ae42a-c9d2-4f89-9adb-a698fc085d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1658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14 grudnia 2022 roku</vt:lpstr>
    </vt:vector>
  </TitlesOfParts>
  <Company>ALAB Laboratoria</Company>
  <LinksUpToDate>false</LinksUpToDate>
  <CharactersWithSpaces>11584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14 grudnia 2022 roku</dc:title>
  <dc:creator>Marcin Węc</dc:creator>
  <cp:lastModifiedBy>Marcin Węc</cp:lastModifiedBy>
  <cp:revision>50</cp:revision>
  <cp:lastPrinted>2023-04-26T06:18:00Z</cp:lastPrinted>
  <dcterms:created xsi:type="dcterms:W3CDTF">2024-01-04T13:19:00Z</dcterms:created>
  <dcterms:modified xsi:type="dcterms:W3CDTF">2024-02-21T12:00:00Z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0x0101003A6503A84A7400499EBD19A981705A4B</vt:lpwstr>
  </property>
  <property fmtid="{D5CDD505-2E9C-101B-9397-08002B2CF9AE}" pid="3" name="GrammarlyDocumentId">
    <vt:lpwstr>63f0fe702298551eb8a25ee376bfd1d6e0f0afd0bd54b3c437f8ed042faa06ed</vt:lpwstr>
  </property>
  <property fmtid="{D5CDD505-2E9C-101B-9397-08002B2CF9AE}" pid="4" name="Informacje dodatkowe">
    <vt:lpwstr>Wprowadź wybór #1</vt:lpwstr>
  </property>
  <property fmtid="{D5CDD505-2E9C-101B-9397-08002B2CF9AE}" pid="5" name="MediaServiceImageTags">
    <vt:lpwstr/>
  </property>
  <property fmtid="{D5CDD505-2E9C-101B-9397-08002B2CF9AE}" pid="6" name="TaxCatchAll">
    <vt:lpwstr/>
  </property>
  <property fmtid="{D5CDD505-2E9C-101B-9397-08002B2CF9AE}" pid="7" name="lcf76f155ced4ddcb4097134ff3c332f">
    <vt:lpwstr/>
  </property>
</Properties>
</file>